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F0" w:rsidRDefault="003A5849" w:rsidP="003A5849">
      <w:pPr>
        <w:jc w:val="center"/>
      </w:pPr>
      <w:r>
        <w:rPr>
          <w:noProof/>
        </w:rPr>
        <w:drawing>
          <wp:inline distT="0" distB="0" distL="0" distR="0" wp14:anchorId="4F55CF32" wp14:editId="29FA859C">
            <wp:extent cx="5467350" cy="7892716"/>
            <wp:effectExtent l="0" t="0" r="0" b="0"/>
            <wp:docPr id="1" name="Рисунок 1" descr="C:\Users\user\Documents\2016\Три богатыря и Морской царь\3bm-kon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6\Три богатыря и Морской царь\3bm-konk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35" cy="79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49" w:rsidRDefault="003A5849" w:rsidP="003A5849">
      <w:pPr>
        <w:jc w:val="center"/>
      </w:pPr>
    </w:p>
    <w:p w:rsidR="003A5849" w:rsidRPr="0052696D" w:rsidRDefault="003A5849" w:rsidP="003A5849">
      <w:pPr>
        <w:ind w:firstLine="284"/>
        <w:jc w:val="center"/>
        <w:rPr>
          <w:rFonts w:asciiTheme="majorHAnsi" w:hAnsiTheme="majorHAnsi" w:cstheme="minorHAnsi"/>
          <w:b/>
          <w:sz w:val="56"/>
        </w:rPr>
      </w:pPr>
      <w:r w:rsidRPr="0052696D">
        <w:rPr>
          <w:rFonts w:asciiTheme="majorHAnsi" w:hAnsiTheme="majorHAnsi" w:cstheme="minorHAnsi"/>
          <w:b/>
          <w:sz w:val="56"/>
        </w:rPr>
        <w:t>«</w:t>
      </w:r>
      <w:r w:rsidR="00475A68" w:rsidRPr="0052696D">
        <w:rPr>
          <w:rFonts w:asciiTheme="majorHAnsi" w:hAnsiTheme="majorHAnsi" w:cstheme="minorHAnsi"/>
          <w:b/>
          <w:sz w:val="56"/>
        </w:rPr>
        <w:t>ТРИ БОГАТЫРЯ И МОРСКОЙ ЦАРЬ</w:t>
      </w:r>
      <w:r w:rsidRPr="0052696D">
        <w:rPr>
          <w:rFonts w:asciiTheme="majorHAnsi" w:hAnsiTheme="majorHAnsi" w:cstheme="minorHAnsi"/>
          <w:b/>
          <w:sz w:val="56"/>
        </w:rPr>
        <w:t>»</w:t>
      </w:r>
    </w:p>
    <w:p w:rsidR="0052696D" w:rsidRPr="00D92692" w:rsidRDefault="0052696D">
      <w:pPr>
        <w:rPr>
          <w:rFonts w:ascii="Calibri" w:hAnsi="Calibri"/>
          <w:b/>
        </w:rPr>
      </w:pPr>
      <w:r w:rsidRPr="00D92692">
        <w:rPr>
          <w:rFonts w:ascii="Calibri" w:hAnsi="Calibri"/>
          <w:b/>
        </w:rPr>
        <w:br w:type="page"/>
      </w:r>
    </w:p>
    <w:p w:rsidR="003A5849" w:rsidRPr="0052696D" w:rsidRDefault="003A5849" w:rsidP="00D92692">
      <w:pPr>
        <w:spacing w:line="360" w:lineRule="auto"/>
        <w:jc w:val="center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lastRenderedPageBreak/>
        <w:t>Производство:</w:t>
      </w:r>
      <w:r w:rsidRPr="0052696D">
        <w:rPr>
          <w:rFonts w:asciiTheme="minorHAnsi" w:hAnsiTheme="minorHAnsi" w:cstheme="minorHAnsi"/>
        </w:rPr>
        <w:t xml:space="preserve"> Кинокомпания СТВ, студия анимационного кино "Мельница"</w:t>
      </w:r>
    </w:p>
    <w:p w:rsidR="003A5849" w:rsidRPr="0052696D" w:rsidRDefault="003A5849" w:rsidP="00D92692">
      <w:pPr>
        <w:spacing w:line="360" w:lineRule="auto"/>
        <w:jc w:val="center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 xml:space="preserve">Продюсеры: </w:t>
      </w:r>
      <w:r w:rsidRPr="0052696D">
        <w:rPr>
          <w:rFonts w:asciiTheme="minorHAnsi" w:hAnsiTheme="minorHAnsi" w:cstheme="minorHAnsi"/>
          <w:bCs/>
        </w:rPr>
        <w:t>Сергей Сельянов, Александр Боярский,</w:t>
      </w:r>
    </w:p>
    <w:p w:rsidR="003A5849" w:rsidRPr="0052696D" w:rsidRDefault="003A5849" w:rsidP="00D92692">
      <w:pPr>
        <w:spacing w:line="360" w:lineRule="auto"/>
        <w:jc w:val="center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 xml:space="preserve">Режиссер-постановщик: </w:t>
      </w:r>
      <w:r w:rsidRPr="0052696D">
        <w:rPr>
          <w:rFonts w:asciiTheme="minorHAnsi" w:hAnsiTheme="minorHAnsi" w:cstheme="minorHAnsi"/>
          <w:bCs/>
        </w:rPr>
        <w:t>Константин Феоктистов</w:t>
      </w:r>
    </w:p>
    <w:p w:rsidR="003A5849" w:rsidRPr="0052696D" w:rsidRDefault="003A5849" w:rsidP="00D92692">
      <w:pPr>
        <w:spacing w:line="360" w:lineRule="auto"/>
        <w:jc w:val="center"/>
        <w:rPr>
          <w:rFonts w:asciiTheme="minorHAnsi" w:hAnsiTheme="minorHAnsi" w:cstheme="minorHAnsi"/>
          <w:bCs/>
        </w:rPr>
      </w:pPr>
      <w:r w:rsidRPr="004E4994">
        <w:rPr>
          <w:rFonts w:asciiTheme="majorHAnsi" w:hAnsiTheme="majorHAnsi" w:cstheme="minorHAnsi"/>
          <w:b/>
        </w:rPr>
        <w:t xml:space="preserve">Автор сценария: </w:t>
      </w:r>
      <w:r w:rsidRPr="0052696D">
        <w:rPr>
          <w:rFonts w:asciiTheme="minorHAnsi" w:hAnsiTheme="minorHAnsi" w:cstheme="minorHAnsi"/>
          <w:bCs/>
        </w:rPr>
        <w:t>Александр Боярский, Светлана Саченко</w:t>
      </w:r>
    </w:p>
    <w:p w:rsidR="003A5849" w:rsidRPr="0052696D" w:rsidRDefault="003A5849" w:rsidP="00D92692">
      <w:pPr>
        <w:spacing w:line="360" w:lineRule="auto"/>
        <w:jc w:val="center"/>
        <w:rPr>
          <w:rFonts w:asciiTheme="minorHAnsi" w:hAnsiTheme="minorHAnsi" w:cstheme="minorHAnsi"/>
          <w:bCs/>
        </w:rPr>
      </w:pPr>
      <w:r w:rsidRPr="004E4994">
        <w:rPr>
          <w:rFonts w:asciiTheme="majorHAnsi" w:hAnsiTheme="majorHAnsi" w:cstheme="minorHAnsi"/>
          <w:b/>
          <w:bCs/>
        </w:rPr>
        <w:t>Идея:</w:t>
      </w:r>
      <w:r w:rsidRPr="0052696D">
        <w:rPr>
          <w:rFonts w:asciiTheme="minorHAnsi" w:hAnsiTheme="minorHAnsi" w:cstheme="minorHAnsi"/>
          <w:bCs/>
        </w:rPr>
        <w:t xml:space="preserve"> Алена </w:t>
      </w:r>
      <w:proofErr w:type="spellStart"/>
      <w:r w:rsidRPr="0052696D">
        <w:rPr>
          <w:rFonts w:asciiTheme="minorHAnsi" w:hAnsiTheme="minorHAnsi" w:cstheme="minorHAnsi"/>
          <w:bCs/>
        </w:rPr>
        <w:t>Табунова</w:t>
      </w:r>
      <w:proofErr w:type="spellEnd"/>
    </w:p>
    <w:p w:rsidR="003A5849" w:rsidRPr="0052696D" w:rsidRDefault="003A5849" w:rsidP="00D92692">
      <w:pPr>
        <w:spacing w:line="360" w:lineRule="auto"/>
        <w:jc w:val="center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 xml:space="preserve">Роли озвучивают: </w:t>
      </w:r>
      <w:r w:rsidRPr="0052696D">
        <w:rPr>
          <w:rFonts w:asciiTheme="minorHAnsi" w:hAnsiTheme="minorHAnsi" w:cstheme="minorHAnsi"/>
        </w:rPr>
        <w:t>Сергей Маковецк</w:t>
      </w:r>
      <w:r w:rsidR="00525D14" w:rsidRPr="0052696D">
        <w:rPr>
          <w:rFonts w:asciiTheme="minorHAnsi" w:hAnsiTheme="minorHAnsi" w:cstheme="minorHAnsi"/>
        </w:rPr>
        <w:t>и</w:t>
      </w:r>
      <w:r w:rsidRPr="0052696D">
        <w:rPr>
          <w:rFonts w:asciiTheme="minorHAnsi" w:hAnsiTheme="minorHAnsi" w:cstheme="minorHAnsi"/>
        </w:rPr>
        <w:t xml:space="preserve">й, Дмитрий Высоцкий, Олег </w:t>
      </w:r>
      <w:proofErr w:type="spellStart"/>
      <w:r w:rsidRPr="0052696D">
        <w:rPr>
          <w:rFonts w:asciiTheme="minorHAnsi" w:hAnsiTheme="minorHAnsi" w:cstheme="minorHAnsi"/>
        </w:rPr>
        <w:t>Куликович</w:t>
      </w:r>
      <w:proofErr w:type="spellEnd"/>
      <w:r w:rsidRPr="0052696D">
        <w:rPr>
          <w:rFonts w:asciiTheme="minorHAnsi" w:hAnsiTheme="minorHAnsi" w:cstheme="minorHAnsi"/>
        </w:rPr>
        <w:t>, Валерий Соловьев</w:t>
      </w:r>
      <w:r w:rsidR="00525D14" w:rsidRPr="0052696D">
        <w:rPr>
          <w:rFonts w:asciiTheme="minorHAnsi" w:hAnsiTheme="minorHAnsi" w:cstheme="minorHAnsi"/>
        </w:rPr>
        <w:t xml:space="preserve">, </w:t>
      </w:r>
      <w:r w:rsidRPr="0052696D">
        <w:rPr>
          <w:rFonts w:asciiTheme="minorHAnsi" w:hAnsiTheme="minorHAnsi" w:cstheme="minorHAnsi"/>
        </w:rPr>
        <w:t>Дмитрий Быковский, Елена Шульман, Лия Медведева, Мария Цветкова</w:t>
      </w:r>
    </w:p>
    <w:p w:rsidR="003A5849" w:rsidRPr="0052696D" w:rsidRDefault="003A5849" w:rsidP="00D92692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:rsidR="004E4994" w:rsidRDefault="003A5849" w:rsidP="00D92692">
      <w:pPr>
        <w:pStyle w:val="a5"/>
        <w:spacing w:line="360" w:lineRule="auto"/>
        <w:jc w:val="center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Синопсис:</w:t>
      </w:r>
      <w:r w:rsidRPr="0052696D">
        <w:rPr>
          <w:rFonts w:asciiTheme="minorHAnsi" w:hAnsiTheme="minorHAnsi" w:cstheme="minorHAnsi"/>
        </w:rPr>
        <w:t xml:space="preserve"> </w:t>
      </w:r>
    </w:p>
    <w:p w:rsidR="003A5849" w:rsidRPr="0052696D" w:rsidRDefault="003A5849" w:rsidP="004E4994">
      <w:pPr>
        <w:pStyle w:val="a5"/>
        <w:spacing w:line="360" w:lineRule="auto"/>
        <w:jc w:val="center"/>
        <w:rPr>
          <w:rFonts w:asciiTheme="minorHAnsi" w:hAnsiTheme="minorHAnsi" w:cstheme="minorHAnsi"/>
        </w:rPr>
      </w:pPr>
      <w:r w:rsidRPr="0052696D">
        <w:rPr>
          <w:rFonts w:asciiTheme="minorHAnsi" w:hAnsiTheme="minorHAnsi" w:cstheme="minorHAnsi"/>
        </w:rPr>
        <w:t>Продолжение приключений любимой троицы: Алеши Поповича, Добрыни Никитича и Ильи Муромца.</w:t>
      </w:r>
      <w:r w:rsidR="004E4994">
        <w:rPr>
          <w:rFonts w:asciiTheme="minorHAnsi" w:hAnsiTheme="minorHAnsi" w:cstheme="minorHAnsi"/>
        </w:rPr>
        <w:t xml:space="preserve"> </w:t>
      </w:r>
      <w:r w:rsidRPr="0052696D">
        <w:rPr>
          <w:rFonts w:asciiTheme="minorHAnsi" w:hAnsiTheme="minorHAnsi" w:cstheme="minorHAnsi"/>
        </w:rPr>
        <w:t>У богатырей семейные неурядицы. Чтобы развеяться, они решают по-быстрому сгонять в Китай за зубом дракона, символом мудрости и силы. В это же время князь Киевский отправляется на прогулку вместе с конем Юлием за сокровищами морского царя, чтобы пополнить казну и “залатать бюджет”. Да вот только морской царь решил жениться и для этого утопил Киев. И как теперь быть? Что поможет нашим героям? Дружба, смелость и, конечно, любовь.</w:t>
      </w:r>
    </w:p>
    <w:p w:rsidR="003A5849" w:rsidRDefault="003A5849" w:rsidP="00525D14">
      <w:pPr>
        <w:spacing w:line="360" w:lineRule="auto"/>
        <w:jc w:val="center"/>
        <w:rPr>
          <w:rFonts w:ascii="Calibri" w:hAnsi="Calibri"/>
        </w:rPr>
      </w:pPr>
    </w:p>
    <w:p w:rsidR="0052696D" w:rsidRPr="00D92692" w:rsidRDefault="0052696D" w:rsidP="00525D14">
      <w:pPr>
        <w:spacing w:line="360" w:lineRule="auto"/>
        <w:jc w:val="center"/>
        <w:rPr>
          <w:rFonts w:ascii="Calibri" w:hAnsi="Calibri"/>
        </w:rPr>
      </w:pPr>
    </w:p>
    <w:p w:rsidR="00525D14" w:rsidRDefault="00525D14" w:rsidP="00525D14">
      <w:pPr>
        <w:spacing w:line="360" w:lineRule="auto"/>
        <w:jc w:val="center"/>
        <w:rPr>
          <w:rFonts w:ascii="Calibri" w:hAnsi="Calibri"/>
        </w:rPr>
      </w:pPr>
    </w:p>
    <w:p w:rsidR="0014196A" w:rsidRDefault="00525D14" w:rsidP="00D92692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E43613F" wp14:editId="29F69B82">
            <wp:extent cx="5940425" cy="3207830"/>
            <wp:effectExtent l="0" t="0" r="3175" b="0"/>
            <wp:docPr id="6" name="Рисунок 6" descr="C:\Users\user\Desktop\Три богатыря и Морской царь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и богатыря и Морской царь\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96A">
        <w:rPr>
          <w:rFonts w:ascii="Calibri" w:hAnsi="Calibri"/>
        </w:rPr>
        <w:br w:type="page"/>
      </w:r>
    </w:p>
    <w:p w:rsidR="003A5849" w:rsidRPr="004E4994" w:rsidRDefault="003A5849" w:rsidP="003A5849">
      <w:pPr>
        <w:spacing w:after="240" w:line="276" w:lineRule="auto"/>
        <w:ind w:left="-284"/>
        <w:jc w:val="center"/>
        <w:rPr>
          <w:rFonts w:asciiTheme="majorHAnsi" w:hAnsiTheme="majorHAnsi" w:cstheme="minorHAnsi"/>
          <w:b/>
          <w:color w:val="C00000"/>
          <w:sz w:val="28"/>
        </w:rPr>
      </w:pPr>
      <w:r w:rsidRPr="004E4994">
        <w:rPr>
          <w:rFonts w:asciiTheme="majorHAnsi" w:hAnsiTheme="majorHAnsi" w:cstheme="minorHAnsi"/>
          <w:b/>
          <w:color w:val="C00000"/>
          <w:sz w:val="28"/>
        </w:rPr>
        <w:lastRenderedPageBreak/>
        <w:t>Наши герои</w:t>
      </w:r>
    </w:p>
    <w:p w:rsidR="003A5849" w:rsidRPr="008E731B" w:rsidRDefault="003A5849" w:rsidP="00D92692">
      <w:pPr>
        <w:spacing w:after="240" w:line="276" w:lineRule="auto"/>
        <w:ind w:left="-284"/>
        <w:jc w:val="both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Князь</w:t>
      </w:r>
      <w:r w:rsidRPr="008E731B">
        <w:rPr>
          <w:rFonts w:asciiTheme="minorHAnsi" w:hAnsiTheme="minorHAnsi" w:cstheme="minorHAnsi"/>
        </w:rPr>
        <w:t xml:space="preserve"> — жадный, хитрый, при этом трусливый. Немного </w:t>
      </w:r>
      <w:proofErr w:type="gramStart"/>
      <w:r w:rsidRPr="008E731B">
        <w:rPr>
          <w:rFonts w:asciiTheme="minorHAnsi" w:hAnsiTheme="minorHAnsi" w:cstheme="minorHAnsi"/>
        </w:rPr>
        <w:t>инфантильный</w:t>
      </w:r>
      <w:proofErr w:type="gramEnd"/>
      <w:r w:rsidRPr="008E731B">
        <w:rPr>
          <w:rFonts w:asciiTheme="minorHAnsi" w:hAnsiTheme="minorHAnsi" w:cstheme="minorHAnsi"/>
        </w:rPr>
        <w:t xml:space="preserve">. Единственный персонаж, который появлялся во всех фильмах «богатырского цикла». </w:t>
      </w:r>
    </w:p>
    <w:p w:rsidR="0014196A" w:rsidRDefault="003A5849" w:rsidP="00D92692">
      <w:pPr>
        <w:spacing w:after="240" w:line="276" w:lineRule="auto"/>
        <w:ind w:left="-284"/>
        <w:jc w:val="both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Илья Муромец</w:t>
      </w:r>
      <w:r w:rsidRPr="008E731B">
        <w:rPr>
          <w:rFonts w:asciiTheme="minorHAnsi" w:hAnsiTheme="minorHAnsi" w:cstheme="minorHAnsi"/>
        </w:rPr>
        <w:t xml:space="preserve"> — самый старший и самый сильный богатырь из троицы. </w:t>
      </w:r>
      <w:proofErr w:type="gramStart"/>
      <w:r w:rsidRPr="008E731B">
        <w:rPr>
          <w:rFonts w:asciiTheme="minorHAnsi" w:hAnsiTheme="minorHAnsi" w:cstheme="minorHAnsi"/>
        </w:rPr>
        <w:t>Добрый</w:t>
      </w:r>
      <w:proofErr w:type="gramEnd"/>
      <w:r w:rsidRPr="008E731B">
        <w:rPr>
          <w:rFonts w:asciiTheme="minorHAnsi" w:hAnsiTheme="minorHAnsi" w:cstheme="minorHAnsi"/>
        </w:rPr>
        <w:t>, бескорыстный, верит в судьбу, приметы и землю русскую. Защищ</w:t>
      </w:r>
      <w:r w:rsidR="0014196A">
        <w:rPr>
          <w:rFonts w:asciiTheme="minorHAnsi" w:hAnsiTheme="minorHAnsi" w:cstheme="minorHAnsi"/>
        </w:rPr>
        <w:t>а</w:t>
      </w:r>
      <w:r w:rsidRPr="008E731B">
        <w:rPr>
          <w:rFonts w:asciiTheme="minorHAnsi" w:hAnsiTheme="minorHAnsi" w:cstheme="minorHAnsi"/>
        </w:rPr>
        <w:t>ет народ и помогает своей стар</w:t>
      </w:r>
      <w:r w:rsidR="0014196A">
        <w:rPr>
          <w:rFonts w:asciiTheme="minorHAnsi" w:hAnsiTheme="minorHAnsi" w:cstheme="minorHAnsi"/>
        </w:rPr>
        <w:t>еньк</w:t>
      </w:r>
      <w:r w:rsidRPr="008E731B">
        <w:rPr>
          <w:rFonts w:asciiTheme="minorHAnsi" w:hAnsiTheme="minorHAnsi" w:cstheme="minorHAnsi"/>
        </w:rPr>
        <w:t xml:space="preserve">ой маме по хозяйству. </w:t>
      </w:r>
      <w:proofErr w:type="gramStart"/>
      <w:r w:rsidRPr="008E731B">
        <w:rPr>
          <w:rFonts w:asciiTheme="minorHAnsi" w:hAnsiTheme="minorHAnsi" w:cstheme="minorHAnsi"/>
        </w:rPr>
        <w:t>Силён</w:t>
      </w:r>
      <w:proofErr w:type="gramEnd"/>
      <w:r w:rsidRPr="008E731B">
        <w:rPr>
          <w:rFonts w:asciiTheme="minorHAnsi" w:hAnsiTheme="minorHAnsi" w:cstheme="minorHAnsi"/>
        </w:rPr>
        <w:t>, пока верит в собственную силу.</w:t>
      </w:r>
    </w:p>
    <w:p w:rsidR="0014196A" w:rsidRDefault="003A5849" w:rsidP="00D92692">
      <w:pPr>
        <w:spacing w:after="240" w:line="276" w:lineRule="auto"/>
        <w:ind w:left="-284"/>
        <w:jc w:val="both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Добрыня Никитич</w:t>
      </w:r>
      <w:r w:rsidRPr="008E731B">
        <w:rPr>
          <w:rFonts w:asciiTheme="minorHAnsi" w:hAnsiTheme="minorHAnsi" w:cstheme="minorHAnsi"/>
        </w:rPr>
        <w:t xml:space="preserve"> — богатырь, по силе уступающий Илье. Любит поспать и считает, что сон придаёт силы. Как правило, Добрыня показывает себя не только сильным, но и образованным, много знает и умее</w:t>
      </w:r>
      <w:r w:rsidR="0014196A">
        <w:rPr>
          <w:rFonts w:asciiTheme="minorHAnsi" w:hAnsiTheme="minorHAnsi" w:cstheme="minorHAnsi"/>
        </w:rPr>
        <w:t xml:space="preserve">т. В бою </w:t>
      </w:r>
      <w:proofErr w:type="gramStart"/>
      <w:r w:rsidR="0014196A">
        <w:rPr>
          <w:rFonts w:asciiTheme="minorHAnsi" w:hAnsiTheme="minorHAnsi" w:cstheme="minorHAnsi"/>
        </w:rPr>
        <w:t>храбр</w:t>
      </w:r>
      <w:proofErr w:type="gramEnd"/>
      <w:r w:rsidR="0014196A">
        <w:rPr>
          <w:rFonts w:asciiTheme="minorHAnsi" w:hAnsiTheme="minorHAnsi" w:cstheme="minorHAnsi"/>
        </w:rPr>
        <w:t xml:space="preserve"> и на пиру весел. </w:t>
      </w:r>
    </w:p>
    <w:p w:rsidR="0014196A" w:rsidRPr="0014196A" w:rsidRDefault="003A5849" w:rsidP="00D92692">
      <w:pPr>
        <w:spacing w:after="240" w:line="276" w:lineRule="auto"/>
        <w:ind w:left="-284"/>
        <w:jc w:val="both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Алёша Попович</w:t>
      </w:r>
      <w:r w:rsidRPr="008E731B">
        <w:rPr>
          <w:rFonts w:asciiTheme="minorHAnsi" w:hAnsiTheme="minorHAnsi" w:cstheme="minorHAnsi"/>
        </w:rPr>
        <w:t xml:space="preserve"> — самый младший богатырь, немного глуповат, но весел и честен и лишь немного уступает по силе Добрыне. Коронная фраза: «Отведай силушки богатырской!»</w:t>
      </w:r>
      <w:r w:rsidR="0014196A">
        <w:rPr>
          <w:rFonts w:asciiTheme="minorHAnsi" w:hAnsiTheme="minorHAnsi" w:cstheme="minorHAnsi"/>
        </w:rPr>
        <w:t xml:space="preserve"> </w:t>
      </w:r>
    </w:p>
    <w:p w:rsidR="003A5849" w:rsidRPr="008E731B" w:rsidRDefault="003A5849" w:rsidP="00D92692">
      <w:pPr>
        <w:spacing w:after="240" w:line="276" w:lineRule="auto"/>
        <w:ind w:left="-284"/>
        <w:jc w:val="both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Гай Юлий Цезарь</w:t>
      </w:r>
      <w:r w:rsidRPr="008E731B">
        <w:rPr>
          <w:rFonts w:asciiTheme="minorHAnsi" w:hAnsiTheme="minorHAnsi" w:cstheme="minorHAnsi"/>
        </w:rPr>
        <w:t xml:space="preserve"> — можно просто Юлий. Говорящий богатырский конь, доставшийся волею судьбы Алеше Поповичу. Родной город — Новгород. Там он прочёл много книг, потому что жил в библиотеке новгородского храма. Назвал себя в честь римского полководца. Пословица «С такими друзьями и врагов не надо» - это про него. Один из самых комических сказочных персонажей.</w:t>
      </w:r>
    </w:p>
    <w:p w:rsidR="0014196A" w:rsidRDefault="003A5849" w:rsidP="00D92692">
      <w:pPr>
        <w:spacing w:after="240" w:line="276" w:lineRule="auto"/>
        <w:ind w:left="-284"/>
        <w:jc w:val="both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Жёны богатырей</w:t>
      </w:r>
      <w:r w:rsidRPr="008E731B">
        <w:rPr>
          <w:rFonts w:asciiTheme="minorHAnsi" w:hAnsiTheme="minorHAnsi" w:cstheme="minorHAnsi"/>
        </w:rPr>
        <w:t xml:space="preserve"> — Любава (жена Алёши), Алёнушка (жена Ильи), Настасья Филипповна (жена Добрыни). И в избу горящую войдут, и скалкой приголубят.</w:t>
      </w:r>
    </w:p>
    <w:p w:rsidR="0014196A" w:rsidRPr="0014196A" w:rsidRDefault="008E731B" w:rsidP="00D92692">
      <w:pPr>
        <w:spacing w:after="240" w:line="276" w:lineRule="auto"/>
        <w:ind w:left="-284"/>
        <w:jc w:val="both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Змей Горыныч</w:t>
      </w:r>
      <w:r w:rsidRPr="0014196A">
        <w:rPr>
          <w:rFonts w:asciiTheme="minorHAnsi" w:hAnsiTheme="minorHAnsi" w:cstheme="minorHAnsi"/>
        </w:rPr>
        <w:t xml:space="preserve"> –</w:t>
      </w:r>
      <w:r w:rsidR="0014196A" w:rsidRPr="0014196A">
        <w:rPr>
          <w:rFonts w:asciiTheme="minorHAnsi" w:hAnsiTheme="minorHAnsi" w:cstheme="minorHAnsi"/>
        </w:rPr>
        <w:t xml:space="preserve"> друг богатырей, но особенно привязан к Добрыне Никитичу, который его еще маленьким спас от скоморохов.</w:t>
      </w:r>
    </w:p>
    <w:p w:rsidR="000404BB" w:rsidRPr="008E731B" w:rsidRDefault="000404BB" w:rsidP="00D92692">
      <w:pPr>
        <w:spacing w:after="240" w:line="276" w:lineRule="auto"/>
        <w:ind w:left="-284"/>
        <w:jc w:val="both"/>
        <w:rPr>
          <w:rFonts w:asciiTheme="minorHAnsi" w:hAnsiTheme="minorHAnsi" w:cstheme="minorHAnsi"/>
        </w:rPr>
      </w:pPr>
      <w:r w:rsidRPr="004E4994">
        <w:rPr>
          <w:rFonts w:asciiTheme="majorHAnsi" w:hAnsiTheme="majorHAnsi" w:cstheme="minorHAnsi"/>
          <w:b/>
        </w:rPr>
        <w:t>Морской царь</w:t>
      </w:r>
      <w:r w:rsidRPr="008E731B">
        <w:rPr>
          <w:rFonts w:asciiTheme="minorHAnsi" w:hAnsiTheme="minorHAnsi" w:cstheme="minorHAnsi"/>
        </w:rPr>
        <w:t xml:space="preserve"> </w:t>
      </w:r>
      <w:r w:rsidR="0014196A">
        <w:rPr>
          <w:rFonts w:asciiTheme="minorHAnsi" w:hAnsiTheme="minorHAnsi" w:cstheme="minorHAnsi"/>
        </w:rPr>
        <w:t>–</w:t>
      </w:r>
      <w:r w:rsidRPr="008E731B">
        <w:rPr>
          <w:rFonts w:asciiTheme="minorHAnsi" w:hAnsiTheme="minorHAnsi" w:cstheme="minorHAnsi"/>
        </w:rPr>
        <w:t xml:space="preserve"> </w:t>
      </w:r>
      <w:r w:rsidR="0014196A">
        <w:rPr>
          <w:rFonts w:asciiTheme="minorHAnsi" w:hAnsiTheme="minorHAnsi" w:cstheme="minorHAnsi"/>
        </w:rPr>
        <w:t>деспот морского дна, имеет не только сокровища, но и матримониальные намерения.</w:t>
      </w:r>
    </w:p>
    <w:p w:rsidR="003A5849" w:rsidRPr="004E4994" w:rsidRDefault="00D92692" w:rsidP="003A5849">
      <w:pPr>
        <w:spacing w:after="240" w:line="276" w:lineRule="auto"/>
        <w:ind w:left="-284"/>
        <w:jc w:val="both"/>
        <w:rPr>
          <w:rFonts w:asciiTheme="majorHAnsi" w:hAnsiTheme="majorHAnsi" w:cstheme="minorHAnsi"/>
          <w:b/>
        </w:rPr>
      </w:pPr>
      <w:r>
        <w:rPr>
          <w:noProof/>
        </w:rPr>
        <w:drawing>
          <wp:inline distT="0" distB="0" distL="0" distR="0" wp14:anchorId="05F51601" wp14:editId="2659D5F8">
            <wp:extent cx="6134100" cy="298219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144" r="18649" b="16506"/>
                    <a:stretch/>
                  </pic:blipFill>
                  <pic:spPr bwMode="auto">
                    <a:xfrm>
                      <a:off x="0" y="0"/>
                      <a:ext cx="6150538" cy="29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849" w:rsidRPr="004E4994" w:rsidRDefault="003A5849" w:rsidP="003A5849">
      <w:pPr>
        <w:spacing w:after="240" w:line="276" w:lineRule="auto"/>
        <w:ind w:left="-284"/>
        <w:jc w:val="center"/>
        <w:rPr>
          <w:rFonts w:asciiTheme="majorHAnsi" w:hAnsiTheme="majorHAnsi" w:cstheme="minorHAnsi"/>
          <w:b/>
          <w:color w:val="C00000"/>
        </w:rPr>
      </w:pPr>
      <w:r w:rsidRPr="004E4994">
        <w:rPr>
          <w:rFonts w:asciiTheme="majorHAnsi" w:hAnsiTheme="majorHAnsi" w:cstheme="minorHAnsi"/>
          <w:b/>
          <w:color w:val="C00000"/>
        </w:rPr>
        <w:lastRenderedPageBreak/>
        <w:t xml:space="preserve">О предыдущих проектах: </w:t>
      </w:r>
    </w:p>
    <w:p w:rsidR="003A5849" w:rsidRPr="008E731B" w:rsidRDefault="000404BB" w:rsidP="00D92692">
      <w:pPr>
        <w:spacing w:before="240" w:line="360" w:lineRule="auto"/>
        <w:ind w:left="-284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>«Три богатыря и Морской царь» - это седьмой</w:t>
      </w:r>
      <w:r w:rsidR="003A5849" w:rsidRPr="008E731B">
        <w:rPr>
          <w:rFonts w:asciiTheme="minorHAnsi" w:hAnsiTheme="minorHAnsi" w:cstheme="minorHAnsi"/>
        </w:rPr>
        <w:t xml:space="preserve"> мультфильм в цикле о былинных богатырях.</w:t>
      </w:r>
    </w:p>
    <w:p w:rsidR="00D92692" w:rsidRDefault="00C57423" w:rsidP="00D92692">
      <w:pPr>
        <w:spacing w:line="360" w:lineRule="auto"/>
        <w:ind w:left="-284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 xml:space="preserve">Сейчас уже сложно поверить, но первая часть "богатырской саги" - "Алеша Попович и </w:t>
      </w:r>
      <w:proofErr w:type="spellStart"/>
      <w:r w:rsidRPr="008E731B">
        <w:rPr>
          <w:rFonts w:asciiTheme="minorHAnsi" w:hAnsiTheme="minorHAnsi" w:cstheme="minorHAnsi"/>
        </w:rPr>
        <w:t>Тугарин</w:t>
      </w:r>
      <w:proofErr w:type="spellEnd"/>
      <w:r w:rsidRPr="008E731B">
        <w:rPr>
          <w:rFonts w:asciiTheme="minorHAnsi" w:hAnsiTheme="minorHAnsi" w:cstheme="minorHAnsi"/>
        </w:rPr>
        <w:t xml:space="preserve"> Змей" вышл</w:t>
      </w:r>
      <w:r w:rsidR="00D92692">
        <w:rPr>
          <w:rFonts w:asciiTheme="minorHAnsi" w:hAnsiTheme="minorHAnsi" w:cstheme="minorHAnsi"/>
        </w:rPr>
        <w:t>а на экраны почти 12 лет назад.</w:t>
      </w:r>
    </w:p>
    <w:p w:rsidR="003A5849" w:rsidRPr="008E731B" w:rsidRDefault="00C57423" w:rsidP="00D92692">
      <w:pPr>
        <w:spacing w:line="360" w:lineRule="auto"/>
        <w:ind w:left="-284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 xml:space="preserve">Тогда в успех российской анимации мало, кто верил, кроме продюсера  Сергея </w:t>
      </w:r>
      <w:proofErr w:type="spellStart"/>
      <w:r w:rsidRPr="008E731B">
        <w:rPr>
          <w:rFonts w:asciiTheme="minorHAnsi" w:hAnsiTheme="minorHAnsi" w:cstheme="minorHAnsi"/>
        </w:rPr>
        <w:t>Сельянова</w:t>
      </w:r>
      <w:proofErr w:type="spellEnd"/>
      <w:r w:rsidRPr="008E731B">
        <w:rPr>
          <w:rFonts w:asciiTheme="minorHAnsi" w:hAnsiTheme="minorHAnsi" w:cstheme="minorHAnsi"/>
        </w:rPr>
        <w:t xml:space="preserve">, придумавшего и запустившего вместе со своими питерскими коллегами из студии "Мельница" серию  богатырских сказок.  Но  популярность этих  анимационных блокбастеров  росла в геометрической прогрессии и постепенно все привыкли каждый год на зимние каникулы видеть новую серию приключений любимых героев. С кем только не пришлось сражаться богатырям за это время: и с Соловьем-Разбойником, и с Шамаханской Царицей, и с коварной бабой Ягой (ее озвучивала Елизавета </w:t>
      </w:r>
      <w:proofErr w:type="gramStart"/>
      <w:r w:rsidRPr="008E731B">
        <w:rPr>
          <w:rFonts w:asciiTheme="minorHAnsi" w:hAnsiTheme="minorHAnsi" w:cstheme="minorHAnsi"/>
        </w:rPr>
        <w:t>Боярская</w:t>
      </w:r>
      <w:proofErr w:type="gramEnd"/>
      <w:r w:rsidRPr="008E731B">
        <w:rPr>
          <w:rFonts w:asciiTheme="minorHAnsi" w:hAnsiTheme="minorHAnsi" w:cstheme="minorHAnsi"/>
        </w:rPr>
        <w:t xml:space="preserve">), и купцом </w:t>
      </w:r>
      <w:proofErr w:type="spellStart"/>
      <w:r w:rsidRPr="008E731B">
        <w:rPr>
          <w:rFonts w:asciiTheme="minorHAnsi" w:hAnsiTheme="minorHAnsi" w:cstheme="minorHAnsi"/>
        </w:rPr>
        <w:t>Колываном</w:t>
      </w:r>
      <w:proofErr w:type="spellEnd"/>
      <w:r w:rsidRPr="008E731B">
        <w:rPr>
          <w:rFonts w:asciiTheme="minorHAnsi" w:hAnsiTheme="minorHAnsi" w:cstheme="minorHAnsi"/>
        </w:rPr>
        <w:t xml:space="preserve"> (которого в серии "Три богатыря на дальних берегах" блистательно озвучил Федор Бондарчук),  и противостоять хитрости Византийского Императора (Олег Табаков),  и ходить в поход за три моря, и бесконечно выручать Князя Киевского и непутевого коня Юлия. </w:t>
      </w:r>
      <w:r w:rsidRPr="008E731B">
        <w:rPr>
          <w:rFonts w:asciiTheme="minorHAnsi" w:hAnsiTheme="minorHAnsi" w:cstheme="minorHAnsi"/>
        </w:rPr>
        <w:br/>
        <w:t>Сейчас все уже привыкли к рекордным кассовым сборам  богатырских мультфильмов</w:t>
      </w:r>
      <w:proofErr w:type="gramStart"/>
      <w:r w:rsidRPr="008E731B">
        <w:rPr>
          <w:rFonts w:asciiTheme="minorHAnsi" w:hAnsiTheme="minorHAnsi" w:cstheme="minorHAnsi"/>
        </w:rPr>
        <w:t>.</w:t>
      </w:r>
      <w:proofErr w:type="gramEnd"/>
      <w:r w:rsidRPr="008E731B">
        <w:rPr>
          <w:rFonts w:asciiTheme="minorHAnsi" w:hAnsiTheme="minorHAnsi" w:cstheme="minorHAnsi"/>
        </w:rPr>
        <w:t xml:space="preserve"> (</w:t>
      </w:r>
      <w:proofErr w:type="gramStart"/>
      <w:r w:rsidRPr="008E731B">
        <w:rPr>
          <w:rFonts w:asciiTheme="minorHAnsi" w:hAnsiTheme="minorHAnsi" w:cstheme="minorHAnsi"/>
        </w:rPr>
        <w:t>н</w:t>
      </w:r>
      <w:proofErr w:type="gramEnd"/>
      <w:r w:rsidRPr="008E731B">
        <w:rPr>
          <w:rFonts w:asciiTheme="minorHAnsi" w:hAnsiTheme="minorHAnsi" w:cstheme="minorHAnsi"/>
        </w:rPr>
        <w:t xml:space="preserve">апример, предыдущая сказка "Три богатыря. </w:t>
      </w:r>
      <w:proofErr w:type="gramStart"/>
      <w:r w:rsidRPr="008E731B">
        <w:rPr>
          <w:rFonts w:asciiTheme="minorHAnsi" w:hAnsiTheme="minorHAnsi" w:cstheme="minorHAnsi"/>
        </w:rPr>
        <w:t>Ход конем" стала самым кассовым российским фильмом 2015 года).</w:t>
      </w:r>
      <w:proofErr w:type="gramEnd"/>
      <w:r w:rsidRPr="008E731B">
        <w:rPr>
          <w:rFonts w:asciiTheme="minorHAnsi" w:hAnsiTheme="minorHAnsi" w:cstheme="minorHAnsi"/>
        </w:rPr>
        <w:t xml:space="preserve">  И за двенадцать лет выросло уже целое поколение,  которое знает все про Алешу Поповича, Илью Муромца и Добрыню Никитича.</w:t>
      </w:r>
      <w:r w:rsidRPr="008E731B">
        <w:rPr>
          <w:rFonts w:asciiTheme="minorHAnsi" w:hAnsiTheme="minorHAnsi" w:cstheme="minorHAnsi"/>
        </w:rPr>
        <w:br/>
      </w:r>
    </w:p>
    <w:p w:rsidR="003A5849" w:rsidRPr="008E731B" w:rsidRDefault="003A5849" w:rsidP="00D92692">
      <w:pPr>
        <w:spacing w:line="360" w:lineRule="auto"/>
        <w:ind w:left="-284"/>
        <w:jc w:val="both"/>
        <w:rPr>
          <w:rFonts w:asciiTheme="minorHAnsi" w:hAnsiTheme="minorHAnsi" w:cstheme="minorHAnsi"/>
          <w:b/>
          <w:color w:val="C00000"/>
        </w:rPr>
      </w:pPr>
      <w:r w:rsidRPr="008E731B">
        <w:rPr>
          <w:rFonts w:asciiTheme="minorHAnsi" w:hAnsiTheme="minorHAnsi" w:cstheme="minorHAnsi"/>
          <w:b/>
          <w:color w:val="C00000"/>
        </w:rPr>
        <w:t>Результаты по другим проектам:</w:t>
      </w:r>
    </w:p>
    <w:p w:rsidR="008E731B" w:rsidRPr="008E731B" w:rsidRDefault="008E731B" w:rsidP="00D92692">
      <w:pPr>
        <w:spacing w:line="360" w:lineRule="auto"/>
        <w:ind w:left="-284"/>
        <w:jc w:val="both"/>
        <w:rPr>
          <w:rFonts w:asciiTheme="minorHAnsi" w:hAnsiTheme="minorHAnsi" w:cstheme="minorHAnsi"/>
          <w:b/>
          <w:color w:val="C00000"/>
        </w:rPr>
      </w:pPr>
    </w:p>
    <w:p w:rsidR="003A5849" w:rsidRPr="008E731B" w:rsidRDefault="003A5849" w:rsidP="00D92692">
      <w:pPr>
        <w:spacing w:line="360" w:lineRule="auto"/>
        <w:ind w:left="-284" w:firstLine="426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 xml:space="preserve">«Алеша Попович и </w:t>
      </w:r>
      <w:proofErr w:type="spellStart"/>
      <w:r w:rsidRPr="008E731B">
        <w:rPr>
          <w:rFonts w:asciiTheme="minorHAnsi" w:hAnsiTheme="minorHAnsi" w:cstheme="minorHAnsi"/>
        </w:rPr>
        <w:t>Тугарин</w:t>
      </w:r>
      <w:proofErr w:type="spellEnd"/>
      <w:r w:rsidRPr="008E731B">
        <w:rPr>
          <w:rFonts w:asciiTheme="minorHAnsi" w:hAnsiTheme="minorHAnsi" w:cstheme="minorHAnsi"/>
        </w:rPr>
        <w:t xml:space="preserve"> Змей» (2004), сборы – </w:t>
      </w:r>
      <w:r w:rsidR="008E731B" w:rsidRPr="008E731B">
        <w:rPr>
          <w:rFonts w:asciiTheme="minorHAnsi" w:hAnsiTheme="minorHAnsi" w:cstheme="minorHAnsi"/>
          <w:bCs/>
        </w:rPr>
        <w:t>48 376 440</w:t>
      </w:r>
      <w:r w:rsidR="008E731B" w:rsidRPr="008E731B">
        <w:rPr>
          <w:rFonts w:asciiTheme="minorHAnsi" w:hAnsiTheme="minorHAnsi" w:cstheme="minorHAnsi"/>
        </w:rPr>
        <w:t xml:space="preserve"> </w:t>
      </w:r>
      <w:proofErr w:type="gramStart"/>
      <w:r w:rsidR="008E731B">
        <w:rPr>
          <w:rFonts w:asciiTheme="minorHAnsi" w:hAnsiTheme="minorHAnsi" w:cstheme="minorHAnsi"/>
        </w:rPr>
        <w:t>млн</w:t>
      </w:r>
      <w:proofErr w:type="gramEnd"/>
      <w:r w:rsidR="008E731B">
        <w:rPr>
          <w:rFonts w:asciiTheme="minorHAnsi" w:hAnsiTheme="minorHAnsi" w:cstheme="minorHAnsi"/>
        </w:rPr>
        <w:t xml:space="preserve"> </w:t>
      </w:r>
      <w:r w:rsidR="008E731B" w:rsidRPr="008E731B">
        <w:rPr>
          <w:rFonts w:asciiTheme="minorHAnsi" w:hAnsiTheme="minorHAnsi" w:cstheme="minorHAnsi"/>
        </w:rPr>
        <w:t>руб.</w:t>
      </w:r>
    </w:p>
    <w:p w:rsidR="003A5849" w:rsidRPr="008E731B" w:rsidRDefault="003A5849" w:rsidP="00D92692">
      <w:pPr>
        <w:spacing w:line="360" w:lineRule="auto"/>
        <w:ind w:left="-284" w:firstLine="426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>«</w:t>
      </w:r>
      <w:proofErr w:type="spellStart"/>
      <w:r w:rsidRPr="008E731B">
        <w:rPr>
          <w:rFonts w:asciiTheme="minorHAnsi" w:hAnsiTheme="minorHAnsi" w:cstheme="minorHAnsi"/>
        </w:rPr>
        <w:t>Добрыя</w:t>
      </w:r>
      <w:proofErr w:type="spellEnd"/>
      <w:r w:rsidRPr="008E731B">
        <w:rPr>
          <w:rFonts w:asciiTheme="minorHAnsi" w:hAnsiTheme="minorHAnsi" w:cstheme="minorHAnsi"/>
        </w:rPr>
        <w:t xml:space="preserve"> Никитич и Змей Горыныч» (2006), сборы – </w:t>
      </w:r>
      <w:r w:rsidR="008E731B" w:rsidRPr="008E731B">
        <w:rPr>
          <w:rFonts w:asciiTheme="minorHAnsi" w:hAnsiTheme="minorHAnsi" w:cstheme="minorHAnsi"/>
        </w:rPr>
        <w:t>110 003</w:t>
      </w:r>
      <w:r w:rsidR="008E731B">
        <w:rPr>
          <w:rFonts w:asciiTheme="minorHAnsi" w:hAnsiTheme="minorHAnsi" w:cstheme="minorHAnsi"/>
        </w:rPr>
        <w:t> </w:t>
      </w:r>
      <w:r w:rsidR="008E731B" w:rsidRPr="008E731B">
        <w:rPr>
          <w:rFonts w:asciiTheme="minorHAnsi" w:hAnsiTheme="minorHAnsi" w:cstheme="minorHAnsi"/>
        </w:rPr>
        <w:t>945</w:t>
      </w:r>
      <w:r w:rsidR="008E731B">
        <w:rPr>
          <w:rFonts w:asciiTheme="minorHAnsi" w:hAnsiTheme="minorHAnsi" w:cstheme="minorHAnsi"/>
        </w:rPr>
        <w:t xml:space="preserve"> </w:t>
      </w:r>
      <w:proofErr w:type="gramStart"/>
      <w:r w:rsidR="008E731B" w:rsidRPr="008E731B">
        <w:rPr>
          <w:rFonts w:asciiTheme="minorHAnsi" w:hAnsiTheme="minorHAnsi" w:cstheme="minorHAnsi"/>
        </w:rPr>
        <w:t>млн</w:t>
      </w:r>
      <w:proofErr w:type="gramEnd"/>
      <w:r w:rsidR="008E731B" w:rsidRPr="008E731B">
        <w:rPr>
          <w:rFonts w:asciiTheme="minorHAnsi" w:hAnsiTheme="minorHAnsi" w:cstheme="minorHAnsi"/>
        </w:rPr>
        <w:t xml:space="preserve"> руб</w:t>
      </w:r>
      <w:r w:rsidR="008E731B">
        <w:rPr>
          <w:rFonts w:asciiTheme="minorHAnsi" w:hAnsiTheme="minorHAnsi" w:cstheme="minorHAnsi"/>
        </w:rPr>
        <w:t>.</w:t>
      </w:r>
    </w:p>
    <w:p w:rsidR="003A5849" w:rsidRPr="008E731B" w:rsidRDefault="003A5849" w:rsidP="00D92692">
      <w:pPr>
        <w:spacing w:line="360" w:lineRule="auto"/>
        <w:ind w:left="-284" w:firstLine="426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 xml:space="preserve">«Илья Муромец и Соловей-Разбойник» (2007), сборы – </w:t>
      </w:r>
      <w:r w:rsidR="008E731B" w:rsidRPr="008E731B">
        <w:rPr>
          <w:rFonts w:asciiTheme="minorHAnsi" w:hAnsiTheme="minorHAnsi" w:cstheme="minorHAnsi"/>
        </w:rPr>
        <w:t>235 378 372млн руб</w:t>
      </w:r>
      <w:r w:rsidR="008E731B">
        <w:rPr>
          <w:rFonts w:asciiTheme="minorHAnsi" w:hAnsiTheme="minorHAnsi" w:cstheme="minorHAnsi"/>
        </w:rPr>
        <w:t>.</w:t>
      </w:r>
    </w:p>
    <w:p w:rsidR="003A5849" w:rsidRPr="008E731B" w:rsidRDefault="003A5849" w:rsidP="00D92692">
      <w:pPr>
        <w:spacing w:line="360" w:lineRule="auto"/>
        <w:ind w:left="-284" w:firstLine="426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 xml:space="preserve">«Три Богатыря и </w:t>
      </w:r>
      <w:proofErr w:type="spellStart"/>
      <w:r w:rsidRPr="008E731B">
        <w:rPr>
          <w:rFonts w:asciiTheme="minorHAnsi" w:hAnsiTheme="minorHAnsi" w:cstheme="minorHAnsi"/>
        </w:rPr>
        <w:t>Шамаханская</w:t>
      </w:r>
      <w:proofErr w:type="spellEnd"/>
      <w:r w:rsidRPr="008E731B">
        <w:rPr>
          <w:rFonts w:asciiTheme="minorHAnsi" w:hAnsiTheme="minorHAnsi" w:cstheme="minorHAnsi"/>
        </w:rPr>
        <w:t xml:space="preserve"> Царица» (2010), сборы – </w:t>
      </w:r>
      <w:r w:rsidR="008E731B" w:rsidRPr="008E731B">
        <w:rPr>
          <w:rFonts w:asciiTheme="minorHAnsi" w:hAnsiTheme="minorHAnsi" w:cstheme="minorHAnsi"/>
        </w:rPr>
        <w:t xml:space="preserve">567 378 372 </w:t>
      </w:r>
      <w:proofErr w:type="gramStart"/>
      <w:r w:rsidR="008E731B" w:rsidRPr="008E731B">
        <w:rPr>
          <w:rFonts w:asciiTheme="minorHAnsi" w:hAnsiTheme="minorHAnsi" w:cstheme="minorHAnsi"/>
        </w:rPr>
        <w:t>млн</w:t>
      </w:r>
      <w:proofErr w:type="gramEnd"/>
      <w:r w:rsidR="008E731B" w:rsidRPr="008E731B">
        <w:rPr>
          <w:rFonts w:asciiTheme="minorHAnsi" w:hAnsiTheme="minorHAnsi" w:cstheme="minorHAnsi"/>
        </w:rPr>
        <w:t xml:space="preserve"> руб</w:t>
      </w:r>
      <w:r w:rsidR="008E731B">
        <w:rPr>
          <w:rFonts w:asciiTheme="minorHAnsi" w:hAnsiTheme="minorHAnsi" w:cstheme="minorHAnsi"/>
        </w:rPr>
        <w:t>.</w:t>
      </w:r>
    </w:p>
    <w:p w:rsidR="003A5849" w:rsidRPr="008E731B" w:rsidRDefault="003A5849" w:rsidP="00D92692">
      <w:pPr>
        <w:spacing w:line="360" w:lineRule="auto"/>
        <w:ind w:left="-284" w:firstLine="426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 xml:space="preserve"> «Три богатыря на дальних б</w:t>
      </w:r>
      <w:r w:rsidR="000404BB" w:rsidRPr="008E731B">
        <w:rPr>
          <w:rFonts w:asciiTheme="minorHAnsi" w:hAnsiTheme="minorHAnsi" w:cstheme="minorHAnsi"/>
        </w:rPr>
        <w:t>ерегах» (2012), сборы – 949 671 359 руб.</w:t>
      </w:r>
    </w:p>
    <w:p w:rsidR="000404BB" w:rsidRPr="008E731B" w:rsidRDefault="000404BB" w:rsidP="00D92692">
      <w:pPr>
        <w:spacing w:line="360" w:lineRule="auto"/>
        <w:ind w:left="-284" w:firstLine="426"/>
        <w:jc w:val="both"/>
        <w:rPr>
          <w:rFonts w:asciiTheme="minorHAnsi" w:hAnsiTheme="minorHAnsi" w:cstheme="minorHAnsi"/>
        </w:rPr>
      </w:pPr>
      <w:r w:rsidRPr="008E731B">
        <w:rPr>
          <w:rFonts w:asciiTheme="minorHAnsi" w:hAnsiTheme="minorHAnsi" w:cstheme="minorHAnsi"/>
        </w:rPr>
        <w:t xml:space="preserve">«Три богатыря. Ход конем» </w:t>
      </w:r>
      <w:r w:rsidR="008E731B">
        <w:rPr>
          <w:rFonts w:asciiTheme="minorHAnsi" w:hAnsiTheme="minorHAnsi" w:cstheme="minorHAnsi"/>
        </w:rPr>
        <w:t>(2015</w:t>
      </w:r>
      <w:r w:rsidRPr="008E731B">
        <w:rPr>
          <w:rFonts w:asciiTheme="minorHAnsi" w:hAnsiTheme="minorHAnsi" w:cstheme="minorHAnsi"/>
        </w:rPr>
        <w:t>), сборы – 962 961 596 руб.</w:t>
      </w:r>
    </w:p>
    <w:p w:rsidR="000404BB" w:rsidRPr="008E731B" w:rsidRDefault="000404BB" w:rsidP="003A5849">
      <w:pPr>
        <w:spacing w:line="276" w:lineRule="auto"/>
        <w:ind w:left="-284" w:firstLine="426"/>
        <w:jc w:val="both"/>
        <w:rPr>
          <w:rFonts w:asciiTheme="minorHAnsi" w:hAnsiTheme="minorHAnsi" w:cstheme="minorHAnsi"/>
        </w:rPr>
      </w:pPr>
    </w:p>
    <w:p w:rsidR="000404BB" w:rsidRPr="008E731B" w:rsidRDefault="000404BB" w:rsidP="003A5849">
      <w:pPr>
        <w:spacing w:line="276" w:lineRule="auto"/>
        <w:ind w:left="-284" w:firstLine="426"/>
        <w:jc w:val="both"/>
        <w:rPr>
          <w:rFonts w:asciiTheme="minorHAnsi" w:hAnsiTheme="minorHAnsi" w:cstheme="minorHAnsi"/>
        </w:rPr>
      </w:pPr>
    </w:p>
    <w:p w:rsidR="008E731B" w:rsidRPr="008E731B" w:rsidRDefault="008E731B" w:rsidP="008E731B">
      <w:pPr>
        <w:jc w:val="center"/>
        <w:rPr>
          <w:rFonts w:asciiTheme="minorHAnsi" w:hAnsiTheme="minorHAnsi" w:cstheme="minorHAnsi"/>
          <w:b/>
        </w:rPr>
      </w:pPr>
    </w:p>
    <w:p w:rsidR="008E731B" w:rsidRPr="008E731B" w:rsidRDefault="008E731B" w:rsidP="008E731B">
      <w:pPr>
        <w:jc w:val="center"/>
        <w:rPr>
          <w:rFonts w:asciiTheme="minorHAnsi" w:hAnsiTheme="minorHAnsi" w:cstheme="minorHAnsi"/>
          <w:b/>
        </w:rPr>
      </w:pPr>
    </w:p>
    <w:p w:rsidR="008E731B" w:rsidRPr="008E731B" w:rsidRDefault="008E731B" w:rsidP="008E731B">
      <w:pPr>
        <w:jc w:val="center"/>
        <w:rPr>
          <w:rFonts w:asciiTheme="minorHAnsi" w:hAnsiTheme="minorHAnsi" w:cstheme="minorHAnsi"/>
          <w:b/>
        </w:rPr>
      </w:pPr>
    </w:p>
    <w:p w:rsidR="008E731B" w:rsidRPr="008E731B" w:rsidRDefault="008E731B" w:rsidP="008E731B">
      <w:pPr>
        <w:jc w:val="center"/>
        <w:rPr>
          <w:rFonts w:asciiTheme="minorHAnsi" w:hAnsiTheme="minorHAnsi" w:cstheme="minorHAnsi"/>
          <w:b/>
        </w:rPr>
      </w:pPr>
    </w:p>
    <w:p w:rsidR="008E731B" w:rsidRPr="008E731B" w:rsidRDefault="008E731B" w:rsidP="008E731B">
      <w:pPr>
        <w:jc w:val="center"/>
        <w:rPr>
          <w:rFonts w:asciiTheme="minorHAnsi" w:hAnsiTheme="minorHAnsi" w:cstheme="minorHAnsi"/>
          <w:b/>
        </w:rPr>
      </w:pPr>
    </w:p>
    <w:p w:rsidR="008E731B" w:rsidRPr="004E4994" w:rsidRDefault="008E731B">
      <w:pPr>
        <w:rPr>
          <w:rFonts w:asciiTheme="majorHAnsi" w:hAnsiTheme="majorHAnsi" w:cstheme="minorHAnsi"/>
          <w:b/>
        </w:rPr>
      </w:pPr>
      <w:r w:rsidRPr="004E4994">
        <w:rPr>
          <w:rFonts w:asciiTheme="majorHAnsi" w:hAnsiTheme="majorHAnsi" w:cstheme="minorHAnsi"/>
          <w:b/>
        </w:rPr>
        <w:br w:type="page"/>
      </w:r>
    </w:p>
    <w:p w:rsidR="003A5849" w:rsidRPr="004E4994" w:rsidRDefault="008E731B" w:rsidP="008E731B">
      <w:pPr>
        <w:jc w:val="center"/>
        <w:rPr>
          <w:rFonts w:asciiTheme="majorHAnsi" w:hAnsiTheme="majorHAnsi"/>
          <w:b/>
          <w:color w:val="FF0000"/>
        </w:rPr>
      </w:pPr>
      <w:r w:rsidRPr="004E4994">
        <w:rPr>
          <w:rFonts w:asciiTheme="majorHAnsi" w:hAnsiTheme="majorHAnsi"/>
          <w:b/>
          <w:color w:val="FF0000"/>
        </w:rPr>
        <w:lastRenderedPageBreak/>
        <w:t>О СОЗДАТЕЛЯХ</w:t>
      </w:r>
    </w:p>
    <w:p w:rsidR="00C57423" w:rsidRPr="008E731B" w:rsidRDefault="00C57423" w:rsidP="008E731B">
      <w:pPr>
        <w:jc w:val="center"/>
        <w:rPr>
          <w:rFonts w:asciiTheme="majorHAnsi" w:hAnsiTheme="majorHAnsi"/>
        </w:rPr>
      </w:pPr>
    </w:p>
    <w:p w:rsidR="00C57423" w:rsidRPr="00E312BA" w:rsidRDefault="008E731B" w:rsidP="008E731B">
      <w:pPr>
        <w:jc w:val="center"/>
        <w:rPr>
          <w:rFonts w:asciiTheme="majorHAnsi" w:hAnsiTheme="majorHAnsi"/>
          <w:b/>
        </w:rPr>
      </w:pPr>
      <w:r w:rsidRPr="00E312BA">
        <w:rPr>
          <w:rFonts w:asciiTheme="majorHAnsi" w:hAnsiTheme="majorHAnsi"/>
          <w:b/>
        </w:rPr>
        <w:t>КИНОКОМПАНИЯ</w:t>
      </w:r>
      <w:r w:rsidR="00C57423" w:rsidRPr="00E312BA">
        <w:rPr>
          <w:rFonts w:asciiTheme="majorHAnsi" w:hAnsiTheme="majorHAnsi"/>
          <w:b/>
        </w:rPr>
        <w:t xml:space="preserve"> СТВ</w:t>
      </w:r>
    </w:p>
    <w:p w:rsidR="00C57423" w:rsidRPr="00D92692" w:rsidRDefault="00C57423" w:rsidP="00D92692">
      <w:pPr>
        <w:pStyle w:val="a5"/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Style w:val="a7"/>
          <w:rFonts w:asciiTheme="minorHAnsi" w:hAnsiTheme="minorHAnsi" w:cstheme="minorHAnsi"/>
          <w:b w:val="0"/>
        </w:rPr>
        <w:t xml:space="preserve">Кинокомпания </w:t>
      </w:r>
      <w:r w:rsidRPr="00D92692">
        <w:rPr>
          <w:rStyle w:val="a7"/>
          <w:rFonts w:asciiTheme="minorHAnsi" w:hAnsiTheme="minorHAnsi" w:cstheme="minorHAnsi"/>
          <w:b w:val="0"/>
          <w:iCs/>
        </w:rPr>
        <w:t>СТВ</w:t>
      </w:r>
      <w:r w:rsidRPr="00D92692">
        <w:rPr>
          <w:rStyle w:val="a7"/>
          <w:rFonts w:asciiTheme="minorHAnsi" w:hAnsiTheme="minorHAnsi" w:cstheme="minorHAnsi"/>
          <w:b w:val="0"/>
        </w:rPr>
        <w:t xml:space="preserve"> создана в 1992 году.</w:t>
      </w:r>
    </w:p>
    <w:p w:rsidR="00C57423" w:rsidRPr="00D92692" w:rsidRDefault="00C57423" w:rsidP="00D92692">
      <w:pPr>
        <w:pStyle w:val="a5"/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Fonts w:asciiTheme="minorHAnsi" w:hAnsiTheme="minorHAnsi" w:cstheme="minorHAnsi"/>
        </w:rPr>
        <w:t>Основной вид деятельности – производство и продвижение новых фильмов, в том числе и анимационных, создан</w:t>
      </w:r>
      <w:bookmarkStart w:id="0" w:name="_GoBack"/>
      <w:bookmarkEnd w:id="0"/>
      <w:r w:rsidRPr="00D92692">
        <w:rPr>
          <w:rFonts w:asciiTheme="minorHAnsi" w:hAnsiTheme="minorHAnsi" w:cstheme="minorHAnsi"/>
        </w:rPr>
        <w:t xml:space="preserve">ных совместно со студией </w:t>
      </w:r>
      <w:r w:rsidRPr="00D92692">
        <w:rPr>
          <w:rFonts w:asciiTheme="minorHAnsi" w:hAnsiTheme="minorHAnsi" w:cstheme="minorHAnsi"/>
          <w:i/>
          <w:iCs/>
        </w:rPr>
        <w:t>“Мельница”</w:t>
      </w:r>
      <w:r w:rsidRPr="00D92692">
        <w:rPr>
          <w:rFonts w:asciiTheme="minorHAnsi" w:hAnsiTheme="minorHAnsi" w:cstheme="minorHAnsi"/>
        </w:rPr>
        <w:t>.</w:t>
      </w:r>
    </w:p>
    <w:p w:rsidR="00C57423" w:rsidRPr="00D92692" w:rsidRDefault="00C57423" w:rsidP="00D92692">
      <w:pPr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Fonts w:asciiTheme="minorHAnsi" w:hAnsiTheme="minorHAnsi" w:cstheme="minorHAnsi"/>
        </w:rPr>
        <w:t>Руководитель компании СТВ - продюсер Сергей Сельянов, «единственный российский продюсер, чье имя стало брендом в области кинопроизводства» по словам журнала «Эксперт»; обладатель премий «Продюсер года» по версии журнала GQ  (2008) и «Кинобизнес» (2015). В 2015 Сергей Сельянов стал лауреатом премии Президента РФ в области литературы и искусства за произведения для детей и юношества.</w:t>
      </w:r>
    </w:p>
    <w:p w:rsidR="00C57423" w:rsidRPr="00D92692" w:rsidRDefault="00C57423" w:rsidP="00D92692">
      <w:pPr>
        <w:pStyle w:val="a5"/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Fonts w:asciiTheme="minorHAnsi" w:hAnsiTheme="minorHAnsi" w:cstheme="minorHAnsi"/>
        </w:rPr>
        <w:t xml:space="preserve">На сегодняшний день кинокомпания </w:t>
      </w:r>
      <w:r w:rsidRPr="00D92692">
        <w:rPr>
          <w:rFonts w:asciiTheme="minorHAnsi" w:hAnsiTheme="minorHAnsi" w:cstheme="minorHAnsi"/>
          <w:iCs/>
        </w:rPr>
        <w:t>СТВ</w:t>
      </w:r>
      <w:r w:rsidRPr="00D92692">
        <w:rPr>
          <w:rFonts w:asciiTheme="minorHAnsi" w:hAnsiTheme="minorHAnsi" w:cstheme="minorHAnsi"/>
        </w:rPr>
        <w:t xml:space="preserve"> является одним из самых известных кинопроизводителей в России. Так, в </w:t>
      </w:r>
      <w:hyperlink r:id="rId9" w:tgtFrame="_blank" w:history="1">
        <w:r w:rsidRPr="00D92692">
          <w:rPr>
            <w:rStyle w:val="a6"/>
            <w:rFonts w:asciiTheme="minorHAnsi" w:hAnsiTheme="minorHAnsi" w:cstheme="minorHAnsi"/>
            <w:bCs/>
          </w:rPr>
          <w:t>рейтинге российских кинокомпаний</w:t>
        </w:r>
      </w:hyperlink>
      <w:r w:rsidRPr="00D92692">
        <w:rPr>
          <w:rFonts w:asciiTheme="minorHAnsi" w:hAnsiTheme="minorHAnsi" w:cstheme="minorHAnsi"/>
        </w:rPr>
        <w:t xml:space="preserve">, составленном по результатам исследования, проведенного в марте 2010 года компанией </w:t>
      </w:r>
      <w:r w:rsidRPr="00D92692">
        <w:rPr>
          <w:rFonts w:asciiTheme="minorHAnsi" w:hAnsiTheme="minorHAnsi" w:cstheme="minorHAnsi"/>
          <w:i/>
          <w:iCs/>
        </w:rPr>
        <w:t>“</w:t>
      </w:r>
      <w:proofErr w:type="spellStart"/>
      <w:r w:rsidRPr="00D92692">
        <w:rPr>
          <w:rFonts w:asciiTheme="minorHAnsi" w:hAnsiTheme="minorHAnsi" w:cstheme="minorHAnsi"/>
          <w:i/>
          <w:iCs/>
        </w:rPr>
        <w:t>Movie</w:t>
      </w:r>
      <w:proofErr w:type="spellEnd"/>
      <w:r w:rsidRPr="00D92692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D92692">
        <w:rPr>
          <w:rFonts w:asciiTheme="minorHAnsi" w:hAnsiTheme="minorHAnsi" w:cstheme="minorHAnsi"/>
          <w:i/>
          <w:iCs/>
        </w:rPr>
        <w:t>Research</w:t>
      </w:r>
      <w:proofErr w:type="spellEnd"/>
      <w:r w:rsidRPr="00D92692">
        <w:rPr>
          <w:rFonts w:asciiTheme="minorHAnsi" w:hAnsiTheme="minorHAnsi" w:cstheme="minorHAnsi"/>
          <w:i/>
          <w:iCs/>
        </w:rPr>
        <w:t>“</w:t>
      </w:r>
      <w:r w:rsidRPr="00D92692">
        <w:rPr>
          <w:rFonts w:asciiTheme="minorHAnsi" w:hAnsiTheme="minorHAnsi" w:cstheme="minorHAnsi"/>
        </w:rPr>
        <w:t xml:space="preserve">, кинокомпания </w:t>
      </w:r>
      <w:r w:rsidRPr="00D92692">
        <w:rPr>
          <w:rFonts w:asciiTheme="minorHAnsi" w:hAnsiTheme="minorHAnsi" w:cstheme="minorHAnsi"/>
          <w:iCs/>
        </w:rPr>
        <w:t>СТВ</w:t>
      </w:r>
      <w:r w:rsidRPr="00D92692">
        <w:rPr>
          <w:rFonts w:asciiTheme="minorHAnsi" w:hAnsiTheme="minorHAnsi" w:cstheme="minorHAnsi"/>
        </w:rPr>
        <w:t xml:space="preserve"> названа лидером на рынке кинопроизводства России.</w:t>
      </w:r>
    </w:p>
    <w:p w:rsidR="00C57423" w:rsidRPr="00D92692" w:rsidRDefault="00C57423" w:rsidP="00D92692">
      <w:pPr>
        <w:pStyle w:val="a5"/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Fonts w:asciiTheme="minorHAnsi" w:hAnsiTheme="minorHAnsi" w:cstheme="minorHAnsi"/>
        </w:rPr>
        <w:t xml:space="preserve">Картины кинокомпании </w:t>
      </w:r>
      <w:r w:rsidRPr="00D92692">
        <w:rPr>
          <w:rFonts w:asciiTheme="minorHAnsi" w:hAnsiTheme="minorHAnsi" w:cstheme="minorHAnsi"/>
          <w:iCs/>
        </w:rPr>
        <w:t>СТВ</w:t>
      </w:r>
      <w:r w:rsidRPr="00D92692">
        <w:rPr>
          <w:rFonts w:asciiTheme="minorHAnsi" w:hAnsiTheme="minorHAnsi" w:cstheme="minorHAnsi"/>
        </w:rPr>
        <w:t xml:space="preserve"> представлены на большом количестве российских и международных кинофестивалей и получили более 100 наград. В их числе номинации на премию Академии кинематографических искусств и наук США </w:t>
      </w:r>
      <w:r w:rsidRPr="00D92692">
        <w:rPr>
          <w:rFonts w:asciiTheme="minorHAnsi" w:hAnsiTheme="minorHAnsi" w:cstheme="minorHAnsi"/>
          <w:i/>
          <w:iCs/>
        </w:rPr>
        <w:t>“Оскар”</w:t>
      </w:r>
      <w:r w:rsidRPr="00D92692">
        <w:rPr>
          <w:rFonts w:asciiTheme="minorHAnsi" w:hAnsiTheme="minorHAnsi" w:cstheme="minorHAnsi"/>
        </w:rPr>
        <w:t xml:space="preserve"> в категории “Лучший фильм, снятый на иностранном языке” (</w:t>
      </w:r>
      <w:r w:rsidRPr="00D92692">
        <w:rPr>
          <w:rFonts w:asciiTheme="minorHAnsi" w:hAnsiTheme="minorHAnsi" w:cstheme="minorHAnsi"/>
          <w:b/>
          <w:bCs/>
          <w:i/>
          <w:iCs/>
        </w:rPr>
        <w:t>“Монгол”</w:t>
      </w:r>
      <w:r w:rsidRPr="00D92692">
        <w:rPr>
          <w:rFonts w:asciiTheme="minorHAnsi" w:hAnsiTheme="minorHAnsi" w:cstheme="minorHAnsi"/>
        </w:rPr>
        <w:t xml:space="preserve"> </w:t>
      </w:r>
      <w:r w:rsidRPr="00D92692">
        <w:rPr>
          <w:rFonts w:asciiTheme="minorHAnsi" w:hAnsiTheme="minorHAnsi" w:cstheme="minorHAnsi"/>
          <w:b/>
          <w:bCs/>
        </w:rPr>
        <w:t>Сергея Бодрова-ст., 2008</w:t>
      </w:r>
      <w:r w:rsidRPr="00D92692">
        <w:rPr>
          <w:rFonts w:asciiTheme="minorHAnsi" w:hAnsiTheme="minorHAnsi" w:cstheme="minorHAnsi"/>
        </w:rPr>
        <w:t>) и “Лучший короткометражный анимационный фильм” (</w:t>
      </w:r>
      <w:r w:rsidRPr="00D92692">
        <w:rPr>
          <w:rFonts w:asciiTheme="minorHAnsi" w:hAnsiTheme="minorHAnsi" w:cstheme="minorHAnsi"/>
          <w:b/>
          <w:bCs/>
          <w:i/>
          <w:iCs/>
        </w:rPr>
        <w:t>“Уборная истори</w:t>
      </w:r>
      <w:proofErr w:type="gramStart"/>
      <w:r w:rsidRPr="00D92692">
        <w:rPr>
          <w:rFonts w:asciiTheme="minorHAnsi" w:hAnsiTheme="minorHAnsi" w:cstheme="minorHAnsi"/>
          <w:b/>
          <w:bCs/>
          <w:i/>
          <w:iCs/>
        </w:rPr>
        <w:t>я-</w:t>
      </w:r>
      <w:proofErr w:type="gramEnd"/>
      <w:r w:rsidRPr="00D92692">
        <w:rPr>
          <w:rFonts w:asciiTheme="minorHAnsi" w:hAnsiTheme="minorHAnsi" w:cstheme="minorHAnsi"/>
          <w:b/>
          <w:bCs/>
          <w:i/>
          <w:iCs/>
        </w:rPr>
        <w:t xml:space="preserve"> любовная история”</w:t>
      </w:r>
      <w:r w:rsidRPr="00D92692">
        <w:rPr>
          <w:rFonts w:asciiTheme="minorHAnsi" w:hAnsiTheme="minorHAnsi" w:cstheme="minorHAnsi"/>
        </w:rPr>
        <w:t xml:space="preserve"> </w:t>
      </w:r>
      <w:r w:rsidRPr="00D92692">
        <w:rPr>
          <w:rFonts w:asciiTheme="minorHAnsi" w:hAnsiTheme="minorHAnsi" w:cstheme="minorHAnsi"/>
          <w:b/>
          <w:bCs/>
        </w:rPr>
        <w:t xml:space="preserve">2009, </w:t>
      </w:r>
      <w:r w:rsidRPr="00D92692">
        <w:rPr>
          <w:rFonts w:asciiTheme="minorHAnsi" w:hAnsiTheme="minorHAnsi" w:cstheme="minorHAnsi"/>
          <w:b/>
          <w:bCs/>
          <w:i/>
        </w:rPr>
        <w:t>«Мы не можем жить без космоса»</w:t>
      </w:r>
      <w:r w:rsidRPr="00D92692">
        <w:rPr>
          <w:rFonts w:asciiTheme="minorHAnsi" w:hAnsiTheme="minorHAnsi" w:cstheme="minorHAnsi"/>
          <w:b/>
          <w:bCs/>
        </w:rPr>
        <w:t xml:space="preserve">, 2016 Константина </w:t>
      </w:r>
      <w:proofErr w:type="spellStart"/>
      <w:r w:rsidRPr="00D92692">
        <w:rPr>
          <w:rFonts w:asciiTheme="minorHAnsi" w:hAnsiTheme="minorHAnsi" w:cstheme="minorHAnsi"/>
          <w:b/>
          <w:bCs/>
        </w:rPr>
        <w:t>Бронзита</w:t>
      </w:r>
      <w:proofErr w:type="spellEnd"/>
      <w:r w:rsidRPr="00D92692">
        <w:rPr>
          <w:rFonts w:asciiTheme="minorHAnsi" w:hAnsiTheme="minorHAnsi" w:cstheme="minorHAnsi"/>
        </w:rPr>
        <w:t xml:space="preserve">). </w:t>
      </w:r>
    </w:p>
    <w:p w:rsidR="00C57423" w:rsidRPr="00D92692" w:rsidRDefault="00C57423" w:rsidP="00D92692">
      <w:pPr>
        <w:pStyle w:val="a5"/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Fonts w:asciiTheme="minorHAnsi" w:hAnsiTheme="minorHAnsi" w:cstheme="minorHAnsi"/>
        </w:rPr>
        <w:t xml:space="preserve">С кинокомпанией </w:t>
      </w:r>
      <w:r w:rsidRPr="00D92692">
        <w:rPr>
          <w:rFonts w:asciiTheme="minorHAnsi" w:hAnsiTheme="minorHAnsi" w:cstheme="minorHAnsi"/>
          <w:iCs/>
        </w:rPr>
        <w:t>СТВ</w:t>
      </w:r>
      <w:r w:rsidRPr="00D92692">
        <w:rPr>
          <w:rFonts w:asciiTheme="minorHAnsi" w:hAnsiTheme="minorHAnsi" w:cstheme="minorHAnsi"/>
        </w:rPr>
        <w:t xml:space="preserve"> работали и работают такие известные российские кинорежиссеры как </w:t>
      </w:r>
      <w:r w:rsidRPr="00D92692">
        <w:rPr>
          <w:rFonts w:asciiTheme="minorHAnsi" w:hAnsiTheme="minorHAnsi" w:cstheme="minorHAnsi"/>
          <w:b/>
          <w:bCs/>
        </w:rPr>
        <w:t xml:space="preserve">Алексей Балабанов, Сергей Бодров-младший, Александр Рогожкин, Сергей </w:t>
      </w:r>
      <w:proofErr w:type="gramStart"/>
      <w:r w:rsidRPr="00D92692">
        <w:rPr>
          <w:rFonts w:asciiTheme="minorHAnsi" w:hAnsiTheme="minorHAnsi" w:cstheme="minorHAnsi"/>
          <w:b/>
          <w:bCs/>
        </w:rPr>
        <w:t>Бодров-старший</w:t>
      </w:r>
      <w:proofErr w:type="gramEnd"/>
      <w:r w:rsidRPr="00D92692">
        <w:rPr>
          <w:rFonts w:asciiTheme="minorHAnsi" w:hAnsiTheme="minorHAnsi" w:cstheme="minorHAnsi"/>
          <w:b/>
          <w:bCs/>
        </w:rPr>
        <w:t xml:space="preserve">, Игорь Волошин, </w:t>
      </w:r>
      <w:proofErr w:type="spellStart"/>
      <w:r w:rsidRPr="00D92692">
        <w:rPr>
          <w:rFonts w:asciiTheme="minorHAnsi" w:hAnsiTheme="minorHAnsi" w:cstheme="minorHAnsi"/>
          <w:b/>
          <w:bCs/>
        </w:rPr>
        <w:t>Бакур</w:t>
      </w:r>
      <w:proofErr w:type="spellEnd"/>
      <w:r w:rsidRPr="00D92692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D92692">
        <w:rPr>
          <w:rFonts w:asciiTheme="minorHAnsi" w:hAnsiTheme="minorHAnsi" w:cstheme="minorHAnsi"/>
          <w:b/>
          <w:bCs/>
        </w:rPr>
        <w:t>Бакурадзе</w:t>
      </w:r>
      <w:proofErr w:type="spellEnd"/>
      <w:r w:rsidRPr="00D92692">
        <w:rPr>
          <w:rFonts w:asciiTheme="minorHAnsi" w:hAnsiTheme="minorHAnsi" w:cstheme="minorHAnsi"/>
          <w:b/>
          <w:bCs/>
        </w:rPr>
        <w:t xml:space="preserve">, Филипп Янковский, Павел </w:t>
      </w:r>
      <w:proofErr w:type="spellStart"/>
      <w:r w:rsidRPr="00D92692">
        <w:rPr>
          <w:rFonts w:asciiTheme="minorHAnsi" w:hAnsiTheme="minorHAnsi" w:cstheme="minorHAnsi"/>
          <w:b/>
          <w:bCs/>
        </w:rPr>
        <w:t>Лунгин</w:t>
      </w:r>
      <w:proofErr w:type="spellEnd"/>
      <w:r w:rsidRPr="00D92692">
        <w:rPr>
          <w:rFonts w:asciiTheme="minorHAnsi" w:hAnsiTheme="minorHAnsi" w:cstheme="minorHAnsi"/>
          <w:b/>
          <w:bCs/>
        </w:rPr>
        <w:t xml:space="preserve">, Алексей </w:t>
      </w:r>
      <w:proofErr w:type="spellStart"/>
      <w:r w:rsidRPr="00D92692">
        <w:rPr>
          <w:rFonts w:asciiTheme="minorHAnsi" w:hAnsiTheme="minorHAnsi" w:cstheme="minorHAnsi"/>
          <w:b/>
          <w:bCs/>
        </w:rPr>
        <w:t>Мизгирёв</w:t>
      </w:r>
      <w:proofErr w:type="spellEnd"/>
      <w:r w:rsidRPr="00D92692">
        <w:rPr>
          <w:rFonts w:asciiTheme="minorHAnsi" w:hAnsiTheme="minorHAnsi" w:cstheme="minorHAnsi"/>
          <w:b/>
          <w:bCs/>
        </w:rPr>
        <w:t xml:space="preserve">, Петр </w:t>
      </w:r>
      <w:proofErr w:type="spellStart"/>
      <w:r w:rsidRPr="00D92692">
        <w:rPr>
          <w:rFonts w:asciiTheme="minorHAnsi" w:hAnsiTheme="minorHAnsi" w:cstheme="minorHAnsi"/>
          <w:b/>
          <w:bCs/>
        </w:rPr>
        <w:t>Буслов</w:t>
      </w:r>
      <w:proofErr w:type="spellEnd"/>
      <w:r w:rsidRPr="00D92692">
        <w:rPr>
          <w:rFonts w:asciiTheme="minorHAnsi" w:hAnsiTheme="minorHAnsi" w:cstheme="minorHAnsi"/>
        </w:rPr>
        <w:t xml:space="preserve"> и другие.</w:t>
      </w:r>
    </w:p>
    <w:p w:rsidR="00C57423" w:rsidRPr="00D92692" w:rsidRDefault="00C57423" w:rsidP="00D92692">
      <w:pPr>
        <w:pStyle w:val="a5"/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Fonts w:asciiTheme="minorHAnsi" w:hAnsiTheme="minorHAnsi" w:cstheme="minorHAnsi"/>
        </w:rPr>
        <w:t>Кинокомпания СТВ совместно со студией анимационного кино «Мельница» занимается производством  анимационных фильмов, среди которых знаменитая серия о приключениях</w:t>
      </w:r>
      <w:proofErr w:type="gramStart"/>
      <w:r w:rsidRPr="00D92692">
        <w:rPr>
          <w:rFonts w:asciiTheme="minorHAnsi" w:hAnsiTheme="minorHAnsi" w:cstheme="minorHAnsi"/>
        </w:rPr>
        <w:t xml:space="preserve"> Т</w:t>
      </w:r>
      <w:proofErr w:type="gramEnd"/>
      <w:r w:rsidRPr="00D92692">
        <w:rPr>
          <w:rFonts w:asciiTheme="minorHAnsi" w:hAnsiTheme="minorHAnsi" w:cstheme="minorHAnsi"/>
        </w:rPr>
        <w:t xml:space="preserve">рех богатырей и Ивана Царевича и Серого Волка. Уже который раз они становятся самыми кассовыми анимационными российскими фильмами года. </w:t>
      </w:r>
    </w:p>
    <w:p w:rsidR="00C57423" w:rsidRPr="004E4994" w:rsidRDefault="00C57423" w:rsidP="00D92692">
      <w:pPr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Fonts w:asciiTheme="majorHAnsi" w:hAnsiTheme="majorHAnsi" w:cstheme="minorHAnsi"/>
          <w:b/>
          <w:bCs/>
        </w:rPr>
        <w:lastRenderedPageBreak/>
        <w:t>СТУДИЯ АНИМАЦИОННОГО КИНО «МЕЛЬНИЦА»</w:t>
      </w:r>
    </w:p>
    <w:p w:rsidR="0053486C" w:rsidRPr="00D92692" w:rsidRDefault="00C57423" w:rsidP="00D92692">
      <w:pPr>
        <w:pStyle w:val="a5"/>
        <w:spacing w:line="360" w:lineRule="auto"/>
        <w:jc w:val="both"/>
        <w:rPr>
          <w:rFonts w:asciiTheme="minorHAnsi" w:hAnsiTheme="minorHAnsi" w:cstheme="minorHAnsi"/>
        </w:rPr>
      </w:pPr>
      <w:r w:rsidRPr="00D92692">
        <w:rPr>
          <w:rFonts w:asciiTheme="minorHAnsi" w:hAnsiTheme="minorHAnsi" w:cstheme="minorHAnsi"/>
          <w:b/>
          <w:bCs/>
        </w:rPr>
        <w:t>Студия анимационного кино «Мельница»</w:t>
      </w:r>
      <w:r w:rsidRPr="00D92692">
        <w:rPr>
          <w:rFonts w:asciiTheme="minorHAnsi" w:hAnsiTheme="minorHAnsi" w:cstheme="minorHAnsi"/>
        </w:rPr>
        <w:t xml:space="preserve"> была создана в Санкт-Петербурге в середине 90-х годов. На сегодняшний день студия </w:t>
      </w:r>
      <w:r w:rsidRPr="00D92692">
        <w:rPr>
          <w:rFonts w:asciiTheme="minorHAnsi" w:hAnsiTheme="minorHAnsi" w:cstheme="minorHAnsi"/>
          <w:b/>
          <w:bCs/>
        </w:rPr>
        <w:t>«Мельница»</w:t>
      </w:r>
      <w:r w:rsidRPr="00D92692">
        <w:rPr>
          <w:rFonts w:asciiTheme="minorHAnsi" w:hAnsiTheme="minorHAnsi" w:cstheme="minorHAnsi"/>
        </w:rPr>
        <w:t xml:space="preserve"> известна многими успешными проектами, которые вышли на большой экран и завоевали любовь российских зрителей.</w:t>
      </w:r>
      <w:r w:rsidR="0053486C" w:rsidRPr="00D92692">
        <w:rPr>
          <w:rFonts w:asciiTheme="minorHAnsi" w:hAnsiTheme="minorHAnsi" w:cstheme="minorHAnsi"/>
        </w:rPr>
        <w:t xml:space="preserve"> За долгие годы своей работы «Мельница» создала множество интересных мультфильмов. Режиссеры, художники и аниматоры никогда не боялись экспериментировать, поэтому каждый проект студии оказывался чем-то необычным и запоминающимся. Над созданием новых мультфильмов работает больше двухсот пятидесяти человек, делающих окружающий мир светлее и добрее. Создание одного мультфильма занимает не менее года кропотливой работы: пишется сценарий от проработки характеров героев до придумывания смешных диалогов; режиссер прорабатывает каждую секунду мультфильма — как поставлена каждая сцена, что происходит в каждом кадре, какие звуки и фразы должны иметь место; больше всего же времени уходит именно на ручную прорисовку каждого кадра и анимацию каждого движения, тесно связанных с озвучкой мультфильма.</w:t>
      </w:r>
    </w:p>
    <w:p w:rsidR="00C57423" w:rsidRDefault="00C57423" w:rsidP="00C57423">
      <w:pPr>
        <w:pStyle w:val="a5"/>
        <w:spacing w:line="276" w:lineRule="auto"/>
        <w:jc w:val="both"/>
        <w:rPr>
          <w:rFonts w:asciiTheme="majorHAnsi" w:hAnsiTheme="majorHAnsi" w:cstheme="minorHAnsi"/>
        </w:rPr>
      </w:pPr>
    </w:p>
    <w:p w:rsidR="00C57423" w:rsidRPr="004E4994" w:rsidRDefault="00C57423" w:rsidP="00C57423">
      <w:pPr>
        <w:pStyle w:val="a5"/>
        <w:spacing w:line="276" w:lineRule="auto"/>
        <w:jc w:val="both"/>
        <w:rPr>
          <w:rFonts w:asciiTheme="minorHAnsi" w:hAnsiTheme="minorHAnsi" w:cstheme="minorHAnsi"/>
          <w:sz w:val="28"/>
        </w:rPr>
      </w:pPr>
      <w:r w:rsidRPr="001F2A02"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 wp14:anchorId="1DCFB4B0" wp14:editId="445397B5">
            <wp:simplePos x="0" y="0"/>
            <wp:positionH relativeFrom="column">
              <wp:posOffset>24765</wp:posOffset>
            </wp:positionH>
            <wp:positionV relativeFrom="paragraph">
              <wp:posOffset>386080</wp:posOffset>
            </wp:positionV>
            <wp:extent cx="2090420" cy="2724150"/>
            <wp:effectExtent l="0" t="0" r="5080" b="0"/>
            <wp:wrapThrough wrapText="bothSides">
              <wp:wrapPolygon edited="0">
                <wp:start x="0" y="0"/>
                <wp:lineTo x="0" y="21449"/>
                <wp:lineTo x="21456" y="21449"/>
                <wp:lineTo x="21456" y="0"/>
                <wp:lineTo x="0" y="0"/>
              </wp:wrapPolygon>
            </wp:wrapThrough>
            <wp:docPr id="3" name="Рисунок 3" descr="Cover-Little-Longn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-Little-Longno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A02">
        <w:rPr>
          <w:rFonts w:asciiTheme="majorHAnsi" w:hAnsiTheme="majorHAnsi" w:cstheme="minorHAnsi"/>
          <w:b/>
        </w:rPr>
        <w:t xml:space="preserve">Проекты студии </w:t>
      </w:r>
      <w:r>
        <w:rPr>
          <w:rFonts w:asciiTheme="majorHAnsi" w:hAnsiTheme="majorHAnsi" w:cstheme="minorHAnsi"/>
          <w:b/>
        </w:rPr>
        <w:t>«М</w:t>
      </w:r>
      <w:r w:rsidRPr="001F2A02">
        <w:rPr>
          <w:rFonts w:asciiTheme="majorHAnsi" w:hAnsiTheme="majorHAnsi" w:cstheme="minorHAnsi"/>
          <w:b/>
        </w:rPr>
        <w:t>ельница</w:t>
      </w:r>
      <w:r>
        <w:rPr>
          <w:rFonts w:asciiTheme="majorHAnsi" w:hAnsiTheme="majorHAnsi" w:cstheme="minorHAnsi"/>
          <w:b/>
        </w:rPr>
        <w:t>»</w:t>
      </w:r>
    </w:p>
    <w:p w:rsidR="00C57423" w:rsidRPr="004E4994" w:rsidRDefault="00C57423" w:rsidP="00C57423">
      <w:pPr>
        <w:pStyle w:val="a5"/>
        <w:spacing w:line="276" w:lineRule="auto"/>
        <w:jc w:val="both"/>
        <w:rPr>
          <w:rFonts w:asciiTheme="minorHAnsi" w:hAnsiTheme="minorHAnsi" w:cstheme="minorHAnsi"/>
          <w:sz w:val="28"/>
        </w:rPr>
      </w:pPr>
      <w:r w:rsidRPr="004E4994">
        <w:rPr>
          <w:rFonts w:asciiTheme="minorHAnsi" w:hAnsiTheme="minorHAnsi" w:cstheme="minorHAnsi"/>
          <w:sz w:val="28"/>
        </w:rPr>
        <w:t xml:space="preserve">Первым полнометражным анимационным фильмом России, вышедшим на широкий экран, стал полнометражный анимационный фильм </w:t>
      </w:r>
      <w:r w:rsidRPr="004E4994">
        <w:rPr>
          <w:rFonts w:asciiTheme="minorHAnsi" w:hAnsiTheme="minorHAnsi" w:cstheme="minorHAnsi"/>
          <w:b/>
          <w:sz w:val="28"/>
        </w:rPr>
        <w:t>«</w:t>
      </w:r>
      <w:hyperlink r:id="rId11" w:history="1">
        <w:r w:rsidRPr="004E4994">
          <w:rPr>
            <w:rStyle w:val="a6"/>
            <w:rFonts w:asciiTheme="minorHAnsi" w:hAnsiTheme="minorHAnsi" w:cstheme="minorHAnsi"/>
            <w:b/>
            <w:sz w:val="28"/>
          </w:rPr>
          <w:t>Карлик-Нос</w:t>
        </w:r>
      </w:hyperlink>
      <w:r w:rsidRPr="004E4994">
        <w:rPr>
          <w:rFonts w:asciiTheme="minorHAnsi" w:hAnsiTheme="minorHAnsi" w:cstheme="minorHAnsi"/>
          <w:b/>
          <w:sz w:val="28"/>
        </w:rPr>
        <w:t>»</w:t>
      </w:r>
      <w:r w:rsidRPr="004E4994">
        <w:rPr>
          <w:rFonts w:asciiTheme="minorHAnsi" w:hAnsiTheme="minorHAnsi" w:cstheme="minorHAnsi"/>
          <w:sz w:val="28"/>
        </w:rPr>
        <w:t xml:space="preserve"> (</w:t>
      </w:r>
      <w:r w:rsidRPr="004E4994">
        <w:rPr>
          <w:rFonts w:asciiTheme="minorHAnsi" w:hAnsiTheme="minorHAnsi" w:cstheme="minorHAnsi"/>
          <w:i/>
          <w:iCs/>
          <w:sz w:val="28"/>
        </w:rPr>
        <w:t>режиссер - Илья Максимов</w:t>
      </w:r>
      <w:r w:rsidRPr="004E4994">
        <w:rPr>
          <w:rFonts w:asciiTheme="minorHAnsi" w:hAnsiTheme="minorHAnsi" w:cstheme="minorHAnsi"/>
          <w:sz w:val="28"/>
        </w:rPr>
        <w:t xml:space="preserve">), вышедший в </w:t>
      </w:r>
      <w:r w:rsidRPr="004E4994">
        <w:rPr>
          <w:rFonts w:asciiTheme="minorHAnsi" w:hAnsiTheme="minorHAnsi" w:cstheme="minorHAnsi"/>
          <w:b/>
          <w:bCs/>
          <w:sz w:val="28"/>
        </w:rPr>
        <w:t>2003</w:t>
      </w:r>
      <w:r w:rsidRPr="004E4994">
        <w:rPr>
          <w:rFonts w:asciiTheme="minorHAnsi" w:hAnsiTheme="minorHAnsi" w:cstheme="minorHAnsi"/>
          <w:sz w:val="28"/>
        </w:rPr>
        <w:t xml:space="preserve"> году.</w:t>
      </w:r>
    </w:p>
    <w:p w:rsidR="00C57423" w:rsidRDefault="00C57423" w:rsidP="00C57423">
      <w:pPr>
        <w:pStyle w:val="a5"/>
        <w:spacing w:line="276" w:lineRule="auto"/>
        <w:rPr>
          <w:rFonts w:asciiTheme="minorHAnsi" w:hAnsiTheme="minorHAnsi" w:cstheme="minorHAnsi"/>
        </w:rPr>
      </w:pPr>
    </w:p>
    <w:p w:rsidR="00C57423" w:rsidRDefault="00C57423" w:rsidP="00C57423">
      <w:pPr>
        <w:spacing w:line="276" w:lineRule="auto"/>
        <w:rPr>
          <w:noProof/>
        </w:rPr>
      </w:pPr>
    </w:p>
    <w:p w:rsidR="00C57423" w:rsidRDefault="00C57423" w:rsidP="00C57423">
      <w:pPr>
        <w:spacing w:line="276" w:lineRule="auto"/>
        <w:rPr>
          <w:noProof/>
        </w:rPr>
      </w:pPr>
    </w:p>
    <w:p w:rsidR="00C57423" w:rsidRDefault="00C57423" w:rsidP="00C57423">
      <w:pPr>
        <w:spacing w:line="276" w:lineRule="auto"/>
        <w:rPr>
          <w:noProof/>
        </w:rPr>
      </w:pPr>
    </w:p>
    <w:p w:rsidR="00C57423" w:rsidRDefault="00C57423" w:rsidP="00C57423">
      <w:pPr>
        <w:spacing w:line="276" w:lineRule="auto"/>
        <w:rPr>
          <w:noProof/>
        </w:rPr>
      </w:pPr>
    </w:p>
    <w:p w:rsidR="00D92692" w:rsidRDefault="00D92692" w:rsidP="00C57423">
      <w:pPr>
        <w:spacing w:line="276" w:lineRule="auto"/>
        <w:rPr>
          <w:noProof/>
        </w:rPr>
      </w:pPr>
    </w:p>
    <w:p w:rsidR="00D92692" w:rsidRDefault="00D92692" w:rsidP="00C57423">
      <w:pPr>
        <w:spacing w:line="276" w:lineRule="auto"/>
        <w:rPr>
          <w:noProof/>
        </w:rPr>
      </w:pPr>
    </w:p>
    <w:p w:rsidR="00C57423" w:rsidRDefault="00C57423" w:rsidP="00C57423">
      <w:pPr>
        <w:spacing w:line="276" w:lineRule="auto"/>
        <w:rPr>
          <w:noProof/>
        </w:rPr>
      </w:pPr>
    </w:p>
    <w:p w:rsidR="00C57423" w:rsidRDefault="00C57423" w:rsidP="00C57423">
      <w:pPr>
        <w:spacing w:line="276" w:lineRule="auto"/>
        <w:rPr>
          <w:noProof/>
        </w:rPr>
      </w:pPr>
    </w:p>
    <w:p w:rsidR="00C57423" w:rsidRDefault="00C57423" w:rsidP="00C57423">
      <w:pPr>
        <w:spacing w:line="276" w:lineRule="auto"/>
        <w:rPr>
          <w:noProof/>
        </w:rPr>
      </w:pPr>
    </w:p>
    <w:p w:rsidR="00D92692" w:rsidRDefault="00D92692" w:rsidP="00C57423">
      <w:pPr>
        <w:spacing w:line="276" w:lineRule="auto"/>
        <w:rPr>
          <w:noProof/>
        </w:rPr>
      </w:pPr>
    </w:p>
    <w:p w:rsidR="004E4994" w:rsidRDefault="004E4994" w:rsidP="004E4994">
      <w:pPr>
        <w:jc w:val="both"/>
        <w:rPr>
          <w:rFonts w:asciiTheme="majorHAnsi" w:hAnsiTheme="majorHAnsi"/>
          <w:b/>
          <w:noProof/>
        </w:rPr>
      </w:pPr>
    </w:p>
    <w:p w:rsidR="00C57423" w:rsidRPr="00A562F3" w:rsidRDefault="00C57423" w:rsidP="004E4994">
      <w:pPr>
        <w:jc w:val="both"/>
        <w:rPr>
          <w:noProof/>
        </w:rPr>
      </w:pPr>
      <w:r w:rsidRPr="001F2A02">
        <w:rPr>
          <w:rFonts w:asciiTheme="majorHAnsi" w:hAnsiTheme="majorHAnsi"/>
          <w:b/>
          <w:noProof/>
        </w:rPr>
        <w:t>«Богатырский цикл»</w:t>
      </w:r>
    </w:p>
    <w:p w:rsidR="00C57423" w:rsidRPr="004E4994" w:rsidRDefault="00C57423" w:rsidP="004E4994">
      <w:pPr>
        <w:spacing w:line="276" w:lineRule="auto"/>
        <w:jc w:val="both"/>
        <w:rPr>
          <w:rFonts w:asciiTheme="minorHAnsi" w:hAnsiTheme="minorHAnsi" w:cstheme="minorHAnsi"/>
          <w:noProof/>
        </w:rPr>
      </w:pPr>
      <w:r w:rsidRPr="001F2A02">
        <w:rPr>
          <w:rFonts w:asciiTheme="majorHAnsi" w:hAnsiTheme="majorHAnsi" w:cstheme="minorHAnsi"/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55EFD770" wp14:editId="6D28D7F9">
            <wp:simplePos x="0" y="0"/>
            <wp:positionH relativeFrom="column">
              <wp:posOffset>-1905</wp:posOffset>
            </wp:positionH>
            <wp:positionV relativeFrom="paragraph">
              <wp:posOffset>46355</wp:posOffset>
            </wp:positionV>
            <wp:extent cx="216725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ogatiry-hodkonem_700x1000_nonlogo_previ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994">
        <w:rPr>
          <w:rFonts w:asciiTheme="minorHAnsi" w:hAnsiTheme="minorHAnsi" w:cstheme="minorHAnsi"/>
        </w:rPr>
        <w:t>О студии анимационного кино «Мельница» как о создателях качественных и интересных мультфильмов для детей заговорили в 2004-ом году, когда на экраны вышел мультфильм о приключениях </w:t>
      </w:r>
      <w:r w:rsidRPr="001F2A02">
        <w:rPr>
          <w:rFonts w:asciiTheme="majorHAnsi" w:hAnsiTheme="majorHAnsi"/>
          <w:b/>
        </w:rPr>
        <w:t>Алёши Поповича</w:t>
      </w:r>
      <w:r w:rsidRPr="004E4994">
        <w:rPr>
          <w:rFonts w:asciiTheme="minorHAnsi" w:hAnsiTheme="minorHAnsi" w:cstheme="minorHAnsi"/>
        </w:rPr>
        <w:t xml:space="preserve"> и его верных друзей. Персонажи так полюбились зрителям, что вскоре было анонсировано продолжение, вобравшее и приумножившее все самое лучшее из первой части – мультфильм </w:t>
      </w:r>
      <w:r w:rsidRPr="001F2A02">
        <w:rPr>
          <w:rFonts w:asciiTheme="majorHAnsi" w:hAnsiTheme="majorHAnsi"/>
          <w:b/>
        </w:rPr>
        <w:t xml:space="preserve">«Добрыня Никитич и </w:t>
      </w:r>
      <w:proofErr w:type="spellStart"/>
      <w:r w:rsidRPr="001F2A02">
        <w:rPr>
          <w:rFonts w:asciiTheme="majorHAnsi" w:hAnsiTheme="majorHAnsi"/>
          <w:b/>
        </w:rPr>
        <w:t>Тугарин</w:t>
      </w:r>
      <w:proofErr w:type="spellEnd"/>
      <w:r w:rsidRPr="001F2A02">
        <w:rPr>
          <w:rFonts w:asciiTheme="majorHAnsi" w:hAnsiTheme="majorHAnsi"/>
          <w:b/>
        </w:rPr>
        <w:t xml:space="preserve"> Змей»</w:t>
      </w:r>
      <w:r w:rsidRPr="004E4994">
        <w:rPr>
          <w:rFonts w:asciiTheme="minorHAnsi" w:hAnsiTheme="minorHAnsi" w:cstheme="minorHAnsi"/>
        </w:rPr>
        <w:t xml:space="preserve"> (2006, сборы –110 003 945млн</w:t>
      </w:r>
      <w:r w:rsidR="008E731B" w:rsidRPr="004E4994">
        <w:rPr>
          <w:rFonts w:asciiTheme="minorHAnsi" w:hAnsiTheme="minorHAnsi" w:cstheme="minorHAnsi"/>
        </w:rPr>
        <w:t xml:space="preserve"> </w:t>
      </w:r>
      <w:proofErr w:type="spellStart"/>
      <w:r w:rsidRPr="004E4994">
        <w:rPr>
          <w:rFonts w:asciiTheme="minorHAnsi" w:hAnsiTheme="minorHAnsi" w:cstheme="minorHAnsi"/>
        </w:rPr>
        <w:t>руб</w:t>
      </w:r>
      <w:proofErr w:type="spellEnd"/>
      <w:r w:rsidRPr="004E4994">
        <w:rPr>
          <w:rFonts w:asciiTheme="minorHAnsi" w:hAnsiTheme="minorHAnsi" w:cstheme="minorHAnsi"/>
        </w:rPr>
        <w:t xml:space="preserve">), за ним последовали: </w:t>
      </w:r>
      <w:r w:rsidRPr="001F2A02">
        <w:rPr>
          <w:rFonts w:asciiTheme="majorHAnsi" w:hAnsiTheme="majorHAnsi"/>
          <w:b/>
        </w:rPr>
        <w:t>«Илья Муромец и Соловей-Разбойник»</w:t>
      </w:r>
      <w:r w:rsidRPr="004E4994">
        <w:rPr>
          <w:rFonts w:asciiTheme="minorHAnsi" w:hAnsiTheme="minorHAnsi" w:cstheme="minorHAnsi"/>
        </w:rPr>
        <w:t xml:space="preserve"> (2007, сборы –235 378 372млнруб), </w:t>
      </w:r>
      <w:r w:rsidRPr="001F2A02">
        <w:rPr>
          <w:rFonts w:asciiTheme="majorHAnsi" w:hAnsiTheme="majorHAnsi" w:cstheme="minorHAnsi"/>
          <w:b/>
        </w:rPr>
        <w:t xml:space="preserve">«Три Богатыря и </w:t>
      </w:r>
      <w:proofErr w:type="spellStart"/>
      <w:r w:rsidRPr="001F2A02">
        <w:rPr>
          <w:rFonts w:asciiTheme="majorHAnsi" w:hAnsiTheme="majorHAnsi" w:cstheme="minorHAnsi"/>
          <w:b/>
        </w:rPr>
        <w:t>Шамаханская</w:t>
      </w:r>
      <w:proofErr w:type="spellEnd"/>
      <w:r w:rsidRPr="001F2A02">
        <w:rPr>
          <w:rFonts w:asciiTheme="majorHAnsi" w:hAnsiTheme="majorHAnsi" w:cstheme="minorHAnsi"/>
          <w:b/>
        </w:rPr>
        <w:t xml:space="preserve"> Царица»</w:t>
      </w:r>
      <w:r w:rsidRPr="004E4994">
        <w:rPr>
          <w:rFonts w:asciiTheme="minorHAnsi" w:hAnsiTheme="minorHAnsi" w:cstheme="minorHAnsi"/>
        </w:rPr>
        <w:t xml:space="preserve"> (2010, сборы – 567 378 372 </w:t>
      </w:r>
      <w:proofErr w:type="gramStart"/>
      <w:r w:rsidRPr="004E4994">
        <w:rPr>
          <w:rFonts w:asciiTheme="minorHAnsi" w:hAnsiTheme="minorHAnsi" w:cstheme="minorHAnsi"/>
        </w:rPr>
        <w:t>млн</w:t>
      </w:r>
      <w:proofErr w:type="gramEnd"/>
      <w:r w:rsidRPr="004E4994">
        <w:rPr>
          <w:rFonts w:asciiTheme="minorHAnsi" w:hAnsiTheme="minorHAnsi" w:cstheme="minorHAnsi"/>
        </w:rPr>
        <w:t xml:space="preserve"> </w:t>
      </w:r>
      <w:proofErr w:type="spellStart"/>
      <w:r w:rsidRPr="004E4994">
        <w:rPr>
          <w:rFonts w:asciiTheme="minorHAnsi" w:hAnsiTheme="minorHAnsi" w:cstheme="minorHAnsi"/>
        </w:rPr>
        <w:t>руб</w:t>
      </w:r>
      <w:proofErr w:type="spellEnd"/>
      <w:r w:rsidRPr="004E4994">
        <w:rPr>
          <w:rFonts w:asciiTheme="minorHAnsi" w:hAnsiTheme="minorHAnsi" w:cstheme="minorHAnsi"/>
        </w:rPr>
        <w:t xml:space="preserve">) и </w:t>
      </w:r>
      <w:r w:rsidRPr="001F2A02">
        <w:rPr>
          <w:rFonts w:asciiTheme="majorHAnsi" w:hAnsiTheme="majorHAnsi" w:cstheme="minorHAnsi"/>
          <w:b/>
        </w:rPr>
        <w:t>«Три богатыря на дальних берегах»</w:t>
      </w:r>
      <w:r w:rsidR="008E731B" w:rsidRPr="004E4994">
        <w:rPr>
          <w:rFonts w:asciiTheme="minorHAnsi" w:hAnsiTheme="minorHAnsi" w:cstheme="minorHAnsi"/>
        </w:rPr>
        <w:t xml:space="preserve"> (2012, сборы – 949 671 359</w:t>
      </w:r>
      <w:r w:rsidRPr="004E4994">
        <w:rPr>
          <w:rFonts w:asciiTheme="minorHAnsi" w:hAnsiTheme="minorHAnsi" w:cstheme="minorHAnsi"/>
        </w:rPr>
        <w:t xml:space="preserve"> млн </w:t>
      </w:r>
      <w:proofErr w:type="spellStart"/>
      <w:r w:rsidRPr="004E4994">
        <w:rPr>
          <w:rFonts w:asciiTheme="minorHAnsi" w:hAnsiTheme="minorHAnsi" w:cstheme="minorHAnsi"/>
        </w:rPr>
        <w:t>руб</w:t>
      </w:r>
      <w:proofErr w:type="spellEnd"/>
      <w:r w:rsidRPr="004E4994">
        <w:rPr>
          <w:rFonts w:asciiTheme="minorHAnsi" w:hAnsiTheme="minorHAnsi" w:cstheme="minorHAnsi"/>
        </w:rPr>
        <w:t xml:space="preserve">) и «Три богатыря: Ход конем» (2014, сборы </w:t>
      </w:r>
      <w:r w:rsidR="008E731B" w:rsidRPr="004E4994">
        <w:rPr>
          <w:rFonts w:asciiTheme="minorHAnsi" w:hAnsiTheme="minorHAnsi" w:cstheme="minorHAnsi"/>
        </w:rPr>
        <w:t>- 962 961 596</w:t>
      </w:r>
      <w:r w:rsidRPr="004E4994">
        <w:rPr>
          <w:rFonts w:asciiTheme="minorHAnsi" w:hAnsiTheme="minorHAnsi" w:cstheme="minorHAnsi"/>
        </w:rPr>
        <w:t xml:space="preserve"> </w:t>
      </w:r>
      <w:proofErr w:type="gramStart"/>
      <w:r w:rsidRPr="004E4994">
        <w:rPr>
          <w:rFonts w:asciiTheme="minorHAnsi" w:hAnsiTheme="minorHAnsi" w:cstheme="minorHAnsi"/>
        </w:rPr>
        <w:t>млн</w:t>
      </w:r>
      <w:proofErr w:type="gramEnd"/>
      <w:r w:rsidR="008E731B" w:rsidRPr="004E4994">
        <w:rPr>
          <w:rFonts w:asciiTheme="minorHAnsi" w:hAnsiTheme="minorHAnsi" w:cstheme="minorHAnsi"/>
        </w:rPr>
        <w:t xml:space="preserve"> </w:t>
      </w:r>
      <w:proofErr w:type="spellStart"/>
      <w:r w:rsidRPr="004E4994">
        <w:rPr>
          <w:rFonts w:asciiTheme="minorHAnsi" w:hAnsiTheme="minorHAnsi" w:cstheme="minorHAnsi"/>
        </w:rPr>
        <w:t>руб</w:t>
      </w:r>
      <w:proofErr w:type="spellEnd"/>
      <w:r w:rsidRPr="004E4994">
        <w:rPr>
          <w:rFonts w:asciiTheme="minorHAnsi" w:hAnsiTheme="minorHAnsi" w:cstheme="minorHAnsi"/>
        </w:rPr>
        <w:t>). Мультфильмы «Богатырского цикла» отлично подходят для семейного просмотра или в компании друзей. Они нравятся всем: от самых маленьких детей до их бабушек и дедушек.</w:t>
      </w:r>
    </w:p>
    <w:p w:rsidR="00C57423" w:rsidRPr="004E4994" w:rsidRDefault="00C57423" w:rsidP="004E4994">
      <w:pPr>
        <w:spacing w:line="276" w:lineRule="auto"/>
        <w:jc w:val="both"/>
        <w:rPr>
          <w:rFonts w:asciiTheme="minorHAnsi" w:hAnsiTheme="minorHAnsi" w:cstheme="minorHAnsi"/>
          <w:noProof/>
        </w:rPr>
        <w:sectPr w:rsidR="00C57423" w:rsidRPr="004E4994" w:rsidSect="00EC1C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7423" w:rsidRPr="001F2A02" w:rsidRDefault="00C57423" w:rsidP="004E4994">
      <w:pPr>
        <w:spacing w:line="276" w:lineRule="auto"/>
        <w:jc w:val="both"/>
        <w:rPr>
          <w:rFonts w:asciiTheme="majorHAnsi" w:hAnsiTheme="majorHAnsi"/>
          <w:b/>
          <w:noProof/>
        </w:rPr>
      </w:pPr>
      <w:r w:rsidRPr="001F2A02">
        <w:rPr>
          <w:rFonts w:asciiTheme="majorHAnsi" w:hAnsiTheme="majorHAnsi"/>
          <w:b/>
          <w:noProof/>
        </w:rPr>
        <w:lastRenderedPageBreak/>
        <w:t>«Иван Царевич и Серый Волк», «Иван Царевич и Серый Волк – 2»</w:t>
      </w:r>
    </w:p>
    <w:p w:rsidR="00C57423" w:rsidRPr="001F2A02" w:rsidRDefault="00C57423" w:rsidP="004E4994">
      <w:pPr>
        <w:spacing w:line="276" w:lineRule="auto"/>
        <w:jc w:val="both"/>
        <w:rPr>
          <w:rFonts w:asciiTheme="majorHAnsi" w:hAnsiTheme="majorHAnsi"/>
          <w:b/>
          <w:noProof/>
        </w:rPr>
      </w:pPr>
    </w:p>
    <w:p w:rsidR="00C57423" w:rsidRPr="004E4994" w:rsidRDefault="00C57423" w:rsidP="004E4994">
      <w:pPr>
        <w:spacing w:line="276" w:lineRule="auto"/>
        <w:jc w:val="both"/>
        <w:rPr>
          <w:rFonts w:asciiTheme="minorHAnsi" w:hAnsiTheme="minorHAnsi" w:cstheme="minorHAnsi"/>
        </w:rPr>
      </w:pPr>
      <w:r w:rsidRPr="004E499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7F04BD85" wp14:editId="73E782D6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2324735" cy="3112770"/>
            <wp:effectExtent l="0" t="0" r="0" b="0"/>
            <wp:wrapSquare wrapText="bothSides"/>
            <wp:docPr id="37" name="Рисунок 37" descr="Cover-Prince-Ivan-Gray-Wolf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ver-Prince-Ivan-Gray-Wolf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994">
        <w:rPr>
          <w:rFonts w:asciiTheme="minorHAnsi" w:hAnsiTheme="minorHAnsi" w:cstheme="minorHAnsi"/>
        </w:rPr>
        <w:t>Мультфильм о приключениях Ивана и его верного помощника Серого Волка вышел в прокат 29 декабря 2011 года.</w:t>
      </w:r>
    </w:p>
    <w:p w:rsidR="00C57423" w:rsidRPr="004E4994" w:rsidRDefault="00C57423" w:rsidP="004E4994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4E4994">
        <w:rPr>
          <w:rFonts w:asciiTheme="minorHAnsi" w:hAnsiTheme="minorHAnsi" w:cstheme="minorHAnsi"/>
        </w:rPr>
        <w:t xml:space="preserve">Мультфильм был встречен зрителями с большим интересом: за время проката его посмотрели </w:t>
      </w:r>
      <w:r w:rsidRPr="004E4994">
        <w:rPr>
          <w:rFonts w:asciiTheme="minorHAnsi" w:hAnsiTheme="minorHAnsi" w:cstheme="minorHAnsi"/>
          <w:bCs/>
        </w:rPr>
        <w:t>3 733 229 человек. Сборы оставили</w:t>
      </w:r>
      <w:r w:rsidRPr="004E4994">
        <w:rPr>
          <w:rFonts w:asciiTheme="minorHAnsi" w:hAnsiTheme="minorHAnsi" w:cstheme="minorHAnsi"/>
        </w:rPr>
        <w:t xml:space="preserve">766 379 400 </w:t>
      </w:r>
      <w:proofErr w:type="gramStart"/>
      <w:r w:rsidRPr="004E4994">
        <w:rPr>
          <w:rFonts w:asciiTheme="minorHAnsi" w:hAnsiTheme="minorHAnsi" w:cstheme="minorHAnsi"/>
        </w:rPr>
        <w:t>млн</w:t>
      </w:r>
      <w:proofErr w:type="gramEnd"/>
      <w:r w:rsidRPr="004E4994">
        <w:rPr>
          <w:rFonts w:asciiTheme="minorHAnsi" w:hAnsiTheme="minorHAnsi" w:cstheme="minorHAnsi"/>
        </w:rPr>
        <w:t xml:space="preserve"> рублей</w:t>
      </w:r>
      <w:r w:rsidRPr="004E4994">
        <w:rPr>
          <w:rFonts w:asciiTheme="minorHAnsi" w:hAnsiTheme="minorHAnsi" w:cstheme="minorHAnsi"/>
          <w:bCs/>
        </w:rPr>
        <w:t xml:space="preserve">, что сделало мультфильм самым кассовым отечественным анимационным фильмом в 2012 году. </w:t>
      </w:r>
    </w:p>
    <w:p w:rsidR="00C57423" w:rsidRPr="001F2A02" w:rsidRDefault="00C57423" w:rsidP="004E4994">
      <w:pPr>
        <w:pStyle w:val="details"/>
        <w:spacing w:line="276" w:lineRule="auto"/>
        <w:jc w:val="both"/>
        <w:rPr>
          <w:rFonts w:asciiTheme="majorHAnsi" w:hAnsiTheme="majorHAnsi" w:cstheme="minorHAnsi"/>
          <w:b/>
        </w:rPr>
      </w:pPr>
      <w:r w:rsidRPr="004E4994">
        <w:rPr>
          <w:rFonts w:asciiTheme="minorHAnsi" w:hAnsiTheme="minorHAnsi" w:cstheme="minorHAnsi"/>
          <w:bCs/>
        </w:rPr>
        <w:t xml:space="preserve">В 2013 году вышло продолжение истории о любимых героях и их новых приключениях,  «Иван царевич и Серый Волк 2» (сборы - </w:t>
      </w:r>
      <w:r w:rsidRPr="004E4994">
        <w:rPr>
          <w:rFonts w:asciiTheme="minorHAnsi" w:hAnsiTheme="minorHAnsi" w:cstheme="minorHAnsi"/>
        </w:rPr>
        <w:t xml:space="preserve">633 518 263млн </w:t>
      </w:r>
      <w:proofErr w:type="spellStart"/>
      <w:r w:rsidRPr="004E4994">
        <w:rPr>
          <w:rFonts w:asciiTheme="minorHAnsi" w:hAnsiTheme="minorHAnsi" w:cstheme="minorHAnsi"/>
        </w:rPr>
        <w:t>руб</w:t>
      </w:r>
      <w:proofErr w:type="spellEnd"/>
      <w:r w:rsidRPr="004E4994">
        <w:rPr>
          <w:rFonts w:asciiTheme="minorHAnsi" w:hAnsiTheme="minorHAnsi" w:cstheme="minorHAnsi"/>
        </w:rPr>
        <w:t>).</w:t>
      </w:r>
      <w:r w:rsidRPr="001F2A02">
        <w:rPr>
          <w:rFonts w:asciiTheme="majorHAnsi" w:hAnsiTheme="majorHAnsi" w:cstheme="minorHAnsi"/>
          <w:b/>
        </w:rPr>
        <w:t xml:space="preserve">  </w:t>
      </w:r>
      <w:r w:rsidRPr="004E4994">
        <w:rPr>
          <w:rFonts w:asciiTheme="minorHAnsi" w:hAnsiTheme="minorHAnsi" w:cstheme="minorHAnsi"/>
        </w:rPr>
        <w:t xml:space="preserve">Мультфильм был награжден премией </w:t>
      </w:r>
      <w:r w:rsidRPr="001F2A02">
        <w:rPr>
          <w:rFonts w:asciiTheme="majorHAnsi" w:hAnsiTheme="majorHAnsi" w:cstheme="minorHAnsi"/>
          <w:b/>
        </w:rPr>
        <w:t>«Золотой орел»</w:t>
      </w:r>
      <w:r w:rsidRPr="004E4994">
        <w:rPr>
          <w:rFonts w:asciiTheme="minorHAnsi" w:hAnsiTheme="minorHAnsi" w:cstheme="minorHAnsi"/>
        </w:rPr>
        <w:t xml:space="preserve"> за лучший анимационный фильм в 2015 году, а </w:t>
      </w:r>
      <w:r w:rsidRPr="001F2A02">
        <w:rPr>
          <w:rStyle w:val="a7"/>
          <w:rFonts w:asciiTheme="majorHAnsi" w:hAnsiTheme="majorHAnsi" w:cstheme="minorHAnsi"/>
        </w:rPr>
        <w:t xml:space="preserve">также  </w:t>
      </w:r>
      <w:r w:rsidRPr="004E4994">
        <w:rPr>
          <w:rFonts w:asciiTheme="minorHAnsi" w:hAnsiTheme="minorHAnsi" w:cstheme="minorHAnsi"/>
        </w:rPr>
        <w:t xml:space="preserve">XVIII премией </w:t>
      </w:r>
      <w:r w:rsidRPr="001F2A02">
        <w:rPr>
          <w:rFonts w:asciiTheme="majorHAnsi" w:hAnsiTheme="majorHAnsi" w:cstheme="minorHAnsi"/>
          <w:b/>
        </w:rPr>
        <w:t>«Блокбастер»,</w:t>
      </w:r>
      <w:r w:rsidRPr="004E4994">
        <w:rPr>
          <w:rFonts w:asciiTheme="minorHAnsi" w:hAnsiTheme="minorHAnsi" w:cstheme="minorHAnsi"/>
        </w:rPr>
        <w:t xml:space="preserve"> учрежденной журналом «Кинобизнес сегодня»: </w:t>
      </w:r>
      <w:r w:rsidRPr="001F2A02">
        <w:rPr>
          <w:rFonts w:asciiTheme="majorHAnsi" w:hAnsiTheme="majorHAnsi" w:cstheme="minorHAnsi"/>
          <w:b/>
        </w:rPr>
        <w:t>самый кассовый российский анимационный фильм 2014 года.</w:t>
      </w:r>
    </w:p>
    <w:p w:rsidR="00C57423" w:rsidRDefault="00C57423" w:rsidP="004E4994">
      <w:pPr>
        <w:pStyle w:val="details"/>
        <w:spacing w:line="276" w:lineRule="auto"/>
        <w:jc w:val="both"/>
        <w:rPr>
          <w:rFonts w:asciiTheme="majorHAnsi" w:hAnsiTheme="majorHAnsi"/>
          <w:b/>
        </w:rPr>
      </w:pPr>
    </w:p>
    <w:p w:rsidR="00C57423" w:rsidRPr="001F2A02" w:rsidRDefault="00C57423" w:rsidP="004E4994">
      <w:pPr>
        <w:pStyle w:val="details"/>
        <w:spacing w:line="276" w:lineRule="auto"/>
        <w:jc w:val="both"/>
        <w:rPr>
          <w:rFonts w:asciiTheme="majorHAnsi" w:hAnsiTheme="majorHAnsi"/>
          <w:b/>
        </w:rPr>
      </w:pPr>
      <w:r w:rsidRPr="001F2A02">
        <w:rPr>
          <w:rFonts w:asciiTheme="majorHAnsi" w:hAnsiTheme="majorHAnsi"/>
          <w:b/>
        </w:rPr>
        <w:t>«Уборная история - любовная история»</w:t>
      </w:r>
    </w:p>
    <w:p w:rsidR="00C57423" w:rsidRPr="004E4994" w:rsidRDefault="00C57423" w:rsidP="004E4994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</w:rPr>
      </w:pPr>
      <w:r w:rsidRPr="004E499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32A84260" wp14:editId="7C072913">
            <wp:simplePos x="0" y="0"/>
            <wp:positionH relativeFrom="column">
              <wp:posOffset>5715</wp:posOffset>
            </wp:positionH>
            <wp:positionV relativeFrom="paragraph">
              <wp:posOffset>64135</wp:posOffset>
            </wp:positionV>
            <wp:extent cx="2328545" cy="3009900"/>
            <wp:effectExtent l="0" t="0" r="0" b="0"/>
            <wp:wrapSquare wrapText="bothSides"/>
            <wp:docPr id="2" name="Рисунок 2" descr="Cover-Lavatory-a-Love-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-Lavatory-a-Love-Sto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994">
        <w:rPr>
          <w:rFonts w:asciiTheme="minorHAnsi" w:hAnsiTheme="minorHAnsi" w:cstheme="minorHAnsi"/>
        </w:rPr>
        <w:t xml:space="preserve">Мультфильм Константина </w:t>
      </w:r>
      <w:proofErr w:type="spellStart"/>
      <w:r w:rsidRPr="004E4994">
        <w:rPr>
          <w:rFonts w:asciiTheme="minorHAnsi" w:hAnsiTheme="minorHAnsi" w:cstheme="minorHAnsi"/>
        </w:rPr>
        <w:t>Бронзита</w:t>
      </w:r>
      <w:proofErr w:type="spellEnd"/>
      <w:r w:rsidRPr="004E4994">
        <w:rPr>
          <w:rFonts w:asciiTheme="minorHAnsi" w:hAnsiTheme="minorHAnsi" w:cstheme="minorHAnsi"/>
        </w:rPr>
        <w:t xml:space="preserve"> о с</w:t>
      </w:r>
      <w:r w:rsidRPr="004E4994">
        <w:rPr>
          <w:rFonts w:asciiTheme="minorHAnsi" w:eastAsia="Times New Roman" w:hAnsiTheme="minorHAnsi" w:cstheme="minorHAnsi"/>
        </w:rPr>
        <w:t xml:space="preserve">амой обычной истории любви, которая происходит в самом неприспособленном для этого месте, был </w:t>
      </w:r>
      <w:r w:rsidRPr="004E4994">
        <w:rPr>
          <w:rFonts w:asciiTheme="minorHAnsi" w:hAnsiTheme="minorHAnsi" w:cstheme="minorHAnsi"/>
        </w:rPr>
        <w:t xml:space="preserve">номинирован на премию </w:t>
      </w:r>
      <w:r w:rsidRPr="001F2A02">
        <w:rPr>
          <w:rFonts w:asciiTheme="majorHAnsi" w:hAnsiTheme="majorHAnsi" w:cstheme="minorHAnsi"/>
          <w:b/>
        </w:rPr>
        <w:t xml:space="preserve">«Оскар» </w:t>
      </w:r>
      <w:r w:rsidRPr="004E4994">
        <w:rPr>
          <w:rFonts w:asciiTheme="minorHAnsi" w:hAnsiTheme="minorHAnsi" w:cstheme="minorHAnsi"/>
        </w:rPr>
        <w:t>в 2009 году в категории «Короткометражная анимация».</w:t>
      </w:r>
    </w:p>
    <w:p w:rsidR="00C57423" w:rsidRPr="001F2A02" w:rsidRDefault="00C57423" w:rsidP="004E4994">
      <w:pPr>
        <w:pStyle w:val="details"/>
        <w:spacing w:line="276" w:lineRule="auto"/>
        <w:jc w:val="both"/>
        <w:rPr>
          <w:rFonts w:asciiTheme="majorHAnsi" w:hAnsiTheme="majorHAnsi"/>
        </w:rPr>
      </w:pPr>
    </w:p>
    <w:p w:rsidR="00C57423" w:rsidRPr="001F2A02" w:rsidRDefault="00C57423" w:rsidP="004E4994">
      <w:pPr>
        <w:pStyle w:val="details"/>
        <w:spacing w:line="276" w:lineRule="auto"/>
        <w:jc w:val="both"/>
        <w:rPr>
          <w:rFonts w:asciiTheme="majorHAnsi" w:hAnsiTheme="majorHAnsi"/>
        </w:rPr>
      </w:pPr>
    </w:p>
    <w:p w:rsidR="00C57423" w:rsidRPr="001F2A02" w:rsidRDefault="00C57423" w:rsidP="004E4994">
      <w:pPr>
        <w:pStyle w:val="details"/>
        <w:spacing w:line="276" w:lineRule="auto"/>
        <w:jc w:val="both"/>
        <w:rPr>
          <w:rFonts w:asciiTheme="majorHAnsi" w:hAnsiTheme="majorHAnsi"/>
        </w:rPr>
      </w:pPr>
    </w:p>
    <w:p w:rsidR="00C57423" w:rsidRPr="001F2A02" w:rsidRDefault="00C57423" w:rsidP="004E4994">
      <w:pPr>
        <w:pStyle w:val="details"/>
        <w:spacing w:line="276" w:lineRule="auto"/>
        <w:jc w:val="both"/>
        <w:rPr>
          <w:rFonts w:asciiTheme="majorHAnsi" w:hAnsiTheme="majorHAnsi"/>
        </w:rPr>
      </w:pPr>
    </w:p>
    <w:p w:rsidR="00C57423" w:rsidRDefault="00C57423" w:rsidP="004E4994">
      <w:pPr>
        <w:jc w:val="both"/>
        <w:rPr>
          <w:rFonts w:asciiTheme="majorHAnsi" w:hAnsiTheme="majorHAnsi" w:cstheme="minorHAnsi"/>
          <w:b/>
          <w:bCs/>
          <w:iCs/>
        </w:rPr>
      </w:pPr>
      <w:r>
        <w:rPr>
          <w:rFonts w:asciiTheme="majorHAnsi" w:hAnsiTheme="majorHAnsi" w:cstheme="minorHAnsi"/>
          <w:b/>
          <w:bCs/>
          <w:iCs/>
        </w:rPr>
        <w:br w:type="page"/>
      </w:r>
    </w:p>
    <w:p w:rsidR="00C57423" w:rsidRPr="001F2A02" w:rsidRDefault="00C57423" w:rsidP="004E4994">
      <w:pPr>
        <w:pStyle w:val="a5"/>
        <w:spacing w:line="276" w:lineRule="auto"/>
        <w:jc w:val="both"/>
        <w:rPr>
          <w:rFonts w:asciiTheme="majorHAnsi" w:hAnsiTheme="majorHAnsi" w:cstheme="minorHAnsi"/>
          <w:b/>
          <w:bCs/>
          <w:iCs/>
        </w:rPr>
      </w:pPr>
      <w:r w:rsidRPr="001F2A02">
        <w:rPr>
          <w:rFonts w:asciiTheme="majorHAnsi" w:hAnsiTheme="majorHAnsi" w:cstheme="minorHAnsi"/>
          <w:b/>
          <w:bCs/>
          <w:iCs/>
        </w:rPr>
        <w:lastRenderedPageBreak/>
        <w:t>«Мы не можем жить без космоса»</w:t>
      </w:r>
    </w:p>
    <w:p w:rsidR="00C57423" w:rsidRPr="004E4994" w:rsidRDefault="00C57423" w:rsidP="004E4994">
      <w:pPr>
        <w:pStyle w:val="a5"/>
        <w:spacing w:line="276" w:lineRule="auto"/>
        <w:jc w:val="both"/>
        <w:rPr>
          <w:rFonts w:asciiTheme="minorHAnsi" w:hAnsiTheme="minorHAnsi" w:cstheme="minorHAnsi"/>
          <w:b/>
          <w:bCs/>
          <w:iCs/>
        </w:rPr>
      </w:pPr>
      <w:r w:rsidRPr="004E499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0C48173F" wp14:editId="44B07D1D">
            <wp:simplePos x="0" y="0"/>
            <wp:positionH relativeFrom="column">
              <wp:posOffset>-1905</wp:posOffset>
            </wp:positionH>
            <wp:positionV relativeFrom="paragraph">
              <wp:posOffset>44450</wp:posOffset>
            </wp:positionV>
            <wp:extent cx="1506220" cy="2126615"/>
            <wp:effectExtent l="0" t="0" r="0" b="0"/>
            <wp:wrapSquare wrapText="bothSides"/>
            <wp:docPr id="5" name="Рисунок 5" descr="&amp;Pcy;&amp;rcy;&amp;ocy;&amp;scy;&amp;mcy;&amp;ocy;&amp;tcy;&amp;r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rcy;&amp;ocy;&amp;scy;&amp;mcy;&amp;ocy;&amp;tcy;&amp;r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994">
        <w:rPr>
          <w:rFonts w:asciiTheme="minorHAnsi" w:hAnsiTheme="minorHAnsi" w:cstheme="minorHAnsi"/>
        </w:rPr>
        <w:t xml:space="preserve">Мультфильм Константина </w:t>
      </w:r>
      <w:proofErr w:type="spellStart"/>
      <w:r w:rsidRPr="004E4994">
        <w:rPr>
          <w:rFonts w:asciiTheme="minorHAnsi" w:hAnsiTheme="minorHAnsi" w:cstheme="minorHAnsi"/>
        </w:rPr>
        <w:t>Бронзита</w:t>
      </w:r>
      <w:proofErr w:type="spellEnd"/>
      <w:r w:rsidRPr="004E4994">
        <w:rPr>
          <w:rFonts w:asciiTheme="minorHAnsi" w:hAnsiTheme="minorHAnsi" w:cstheme="minorHAnsi"/>
        </w:rPr>
        <w:t xml:space="preserve"> «Мы не можем жить без космоса»— это 15-минутная история двух друзей, которые с детства мечтают полететь в космос.</w:t>
      </w:r>
    </w:p>
    <w:p w:rsidR="00C57423" w:rsidRPr="004E4994" w:rsidRDefault="00C57423" w:rsidP="004E4994">
      <w:pPr>
        <w:pStyle w:val="a5"/>
        <w:spacing w:line="276" w:lineRule="auto"/>
        <w:jc w:val="both"/>
        <w:rPr>
          <w:rFonts w:asciiTheme="minorHAnsi" w:hAnsiTheme="minorHAnsi" w:cstheme="minorHAnsi"/>
          <w:bCs/>
          <w:iCs/>
        </w:rPr>
      </w:pPr>
      <w:r w:rsidRPr="004E4994">
        <w:rPr>
          <w:rFonts w:asciiTheme="minorHAnsi" w:hAnsiTheme="minorHAnsi" w:cstheme="minorHAnsi"/>
          <w:bCs/>
          <w:iCs/>
        </w:rPr>
        <w:t xml:space="preserve">Мультфильм получил Гран-при на международном анимационном фестивале в Загребе, Гран-при самого значительного фестиваля анимационного кино в </w:t>
      </w:r>
      <w:proofErr w:type="spellStart"/>
      <w:r w:rsidRPr="004E4994">
        <w:rPr>
          <w:rFonts w:asciiTheme="minorHAnsi" w:hAnsiTheme="minorHAnsi" w:cstheme="minorHAnsi"/>
          <w:bCs/>
          <w:iCs/>
        </w:rPr>
        <w:t>Анси</w:t>
      </w:r>
      <w:proofErr w:type="spellEnd"/>
      <w:r w:rsidRPr="004E4994">
        <w:rPr>
          <w:rFonts w:asciiTheme="minorHAnsi" w:hAnsiTheme="minorHAnsi" w:cstheme="minorHAnsi"/>
          <w:bCs/>
          <w:iCs/>
        </w:rPr>
        <w:t>, был признан лучшим на первой отечественной премии «Икар» (2015),  также получил приз на фестивале анимационного кино в Суздале.</w:t>
      </w:r>
    </w:p>
    <w:p w:rsidR="00C57423" w:rsidRPr="001F2A02" w:rsidRDefault="00C57423" w:rsidP="004E4994">
      <w:pPr>
        <w:jc w:val="both"/>
        <w:rPr>
          <w:rFonts w:asciiTheme="majorHAnsi" w:hAnsiTheme="majorHAnsi" w:cstheme="minorHAnsi"/>
          <w:b/>
        </w:rPr>
      </w:pPr>
    </w:p>
    <w:p w:rsidR="00C57423" w:rsidRPr="001F2A02" w:rsidRDefault="00C57423" w:rsidP="004E4994">
      <w:pPr>
        <w:jc w:val="both"/>
        <w:rPr>
          <w:rFonts w:asciiTheme="majorHAnsi" w:hAnsiTheme="majorHAnsi" w:cstheme="minorHAnsi"/>
          <w:b/>
        </w:rPr>
      </w:pPr>
    </w:p>
    <w:p w:rsidR="00C57423" w:rsidRPr="001F2A02" w:rsidRDefault="00C57423" w:rsidP="004E4994">
      <w:pPr>
        <w:jc w:val="both"/>
        <w:rPr>
          <w:rFonts w:asciiTheme="majorHAnsi" w:hAnsiTheme="majorHAnsi" w:cstheme="minorHAnsi"/>
          <w:b/>
        </w:rPr>
      </w:pPr>
    </w:p>
    <w:p w:rsidR="00C57423" w:rsidRPr="001F2A02" w:rsidRDefault="00C57423" w:rsidP="004E4994">
      <w:pPr>
        <w:jc w:val="both"/>
        <w:rPr>
          <w:rFonts w:asciiTheme="majorHAnsi" w:hAnsiTheme="majorHAnsi" w:cstheme="minorHAnsi"/>
          <w:b/>
        </w:rPr>
      </w:pPr>
      <w:r w:rsidRPr="001F2A02">
        <w:rPr>
          <w:rFonts w:asciiTheme="majorHAnsi" w:hAnsiTheme="majorHAnsi" w:cstheme="minorHAnsi"/>
          <w:b/>
        </w:rPr>
        <w:t>«ЛУНТИК И ЕГО ДРУЗЬЯ» и «БАРБОСКИНЫ»</w:t>
      </w:r>
    </w:p>
    <w:p w:rsidR="00C57423" w:rsidRPr="001F2A02" w:rsidRDefault="00C57423" w:rsidP="004E4994">
      <w:pPr>
        <w:spacing w:line="276" w:lineRule="auto"/>
        <w:jc w:val="both"/>
        <w:rPr>
          <w:rFonts w:asciiTheme="majorHAnsi" w:hAnsiTheme="majorHAnsi" w:cstheme="minorHAnsi"/>
          <w:b/>
        </w:rPr>
      </w:pPr>
      <w:r w:rsidRPr="001F2A02">
        <w:rPr>
          <w:rFonts w:asciiTheme="majorHAnsi" w:hAnsiTheme="majorHAnsi" w:cstheme="minorHAnsi"/>
          <w:b/>
          <w:noProof/>
        </w:rPr>
        <w:drawing>
          <wp:anchor distT="0" distB="0" distL="114300" distR="114300" simplePos="0" relativeHeight="251664384" behindDoc="0" locked="0" layoutInCell="1" allowOverlap="1" wp14:anchorId="39A44046" wp14:editId="6D427DF1">
            <wp:simplePos x="0" y="0"/>
            <wp:positionH relativeFrom="column">
              <wp:posOffset>1681480</wp:posOffset>
            </wp:positionH>
            <wp:positionV relativeFrom="paragraph">
              <wp:posOffset>192405</wp:posOffset>
            </wp:positionV>
            <wp:extent cx="1448435" cy="1828165"/>
            <wp:effectExtent l="0" t="0" r="0" b="635"/>
            <wp:wrapSquare wrapText="bothSides"/>
            <wp:docPr id="8" name="Рисунок 8" descr="C:\Users\user\Downloads\luntik print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untik print fa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A02">
        <w:rPr>
          <w:rFonts w:asciiTheme="majorHAnsi" w:hAnsiTheme="majorHAnsi" w:cstheme="minorHAnsi"/>
          <w:b/>
          <w:noProof/>
        </w:rPr>
        <w:drawing>
          <wp:anchor distT="0" distB="0" distL="114300" distR="114300" simplePos="0" relativeHeight="251665408" behindDoc="0" locked="0" layoutInCell="1" allowOverlap="1" wp14:anchorId="2AE66F74" wp14:editId="654E7401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520825" cy="1828800"/>
            <wp:effectExtent l="0" t="0" r="3175" b="0"/>
            <wp:wrapSquare wrapText="bothSides"/>
            <wp:docPr id="9" name="Рисунок 9" descr="C:\Users\user\Downloads\barboskiny print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arboskiny print fa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423" w:rsidRPr="004E4994" w:rsidRDefault="00C57423" w:rsidP="004E4994">
      <w:p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4E4994">
        <w:rPr>
          <w:rFonts w:asciiTheme="minorHAnsi" w:hAnsiTheme="minorHAnsi" w:cstheme="minorHAnsi"/>
        </w:rPr>
        <w:t xml:space="preserve">Но студия известна не только полнометражными мультфильмами. Говоря о </w:t>
      </w:r>
      <w:r w:rsidRPr="001F2A02">
        <w:rPr>
          <w:rFonts w:asciiTheme="majorHAnsi" w:hAnsiTheme="majorHAnsi" w:cstheme="minorHAnsi"/>
          <w:b/>
          <w:bCs/>
          <w:iCs/>
        </w:rPr>
        <w:t>«Мельнице»</w:t>
      </w:r>
      <w:r w:rsidRPr="004E4994">
        <w:rPr>
          <w:rFonts w:asciiTheme="minorHAnsi" w:hAnsiTheme="minorHAnsi" w:cstheme="minorHAnsi"/>
        </w:rPr>
        <w:t xml:space="preserve">, нельзя не упомянуть о таких общеизвестных и любимых маленькими зрителями проектах, как сериал для малышей </w:t>
      </w:r>
      <w:hyperlink r:id="rId18" w:history="1">
        <w:r w:rsidRPr="001F2A02">
          <w:rPr>
            <w:rStyle w:val="a6"/>
            <w:rFonts w:asciiTheme="majorHAnsi" w:hAnsiTheme="majorHAnsi" w:cstheme="minorHAnsi"/>
          </w:rPr>
          <w:t>«</w:t>
        </w:r>
        <w:proofErr w:type="spellStart"/>
        <w:r w:rsidRPr="001F2A02">
          <w:rPr>
            <w:rStyle w:val="a6"/>
            <w:rFonts w:asciiTheme="majorHAnsi" w:hAnsiTheme="majorHAnsi" w:cstheme="minorHAnsi"/>
          </w:rPr>
          <w:t>Лунтик</w:t>
        </w:r>
        <w:proofErr w:type="spellEnd"/>
        <w:r w:rsidRPr="001F2A02">
          <w:rPr>
            <w:rStyle w:val="a6"/>
            <w:rFonts w:asciiTheme="majorHAnsi" w:hAnsiTheme="majorHAnsi" w:cstheme="minorHAnsi"/>
          </w:rPr>
          <w:t xml:space="preserve"> и его друзья»</w:t>
        </w:r>
      </w:hyperlink>
      <w:r w:rsidRPr="004E4994">
        <w:rPr>
          <w:rFonts w:asciiTheme="minorHAnsi" w:hAnsiTheme="minorHAnsi" w:cstheme="minorHAnsi"/>
        </w:rPr>
        <w:t xml:space="preserve">, который снимался на студии </w:t>
      </w:r>
      <w:r w:rsidRPr="001F2A02">
        <w:rPr>
          <w:rFonts w:asciiTheme="majorHAnsi" w:hAnsiTheme="majorHAnsi" w:cstheme="minorHAnsi"/>
          <w:b/>
          <w:bCs/>
          <w:iCs/>
        </w:rPr>
        <w:t>с 2006 по 2010 год</w:t>
      </w:r>
      <w:r w:rsidRPr="004E4994">
        <w:rPr>
          <w:rFonts w:asciiTheme="minorHAnsi" w:hAnsiTheme="minorHAnsi" w:cstheme="minorHAnsi"/>
        </w:rPr>
        <w:t xml:space="preserve"> под руководством </w:t>
      </w:r>
      <w:proofErr w:type="spellStart"/>
      <w:r w:rsidRPr="001F2A02">
        <w:rPr>
          <w:rFonts w:asciiTheme="majorHAnsi" w:hAnsiTheme="majorHAnsi" w:cstheme="minorHAnsi"/>
          <w:b/>
          <w:bCs/>
          <w:iCs/>
        </w:rPr>
        <w:t>Дарины</w:t>
      </w:r>
      <w:proofErr w:type="spellEnd"/>
      <w:r w:rsidRPr="001F2A02">
        <w:rPr>
          <w:rFonts w:asciiTheme="majorHAnsi" w:hAnsiTheme="majorHAnsi" w:cstheme="minorHAnsi"/>
          <w:b/>
          <w:bCs/>
          <w:iCs/>
        </w:rPr>
        <w:t xml:space="preserve"> Шмидт</w:t>
      </w:r>
      <w:r w:rsidRPr="004E4994">
        <w:rPr>
          <w:rFonts w:asciiTheme="minorHAnsi" w:hAnsiTheme="minorHAnsi" w:cstheme="minorHAnsi"/>
        </w:rPr>
        <w:t xml:space="preserve"> и уже снискавшем интерес малышей анимационном сериале </w:t>
      </w:r>
      <w:r w:rsidRPr="001F2A02">
        <w:rPr>
          <w:rFonts w:asciiTheme="majorHAnsi" w:hAnsiTheme="majorHAnsi" w:cstheme="minorHAnsi"/>
          <w:b/>
        </w:rPr>
        <w:t>«</w:t>
      </w:r>
      <w:proofErr w:type="spellStart"/>
      <w:r w:rsidRPr="001F2A02">
        <w:rPr>
          <w:rFonts w:asciiTheme="majorHAnsi" w:hAnsiTheme="majorHAnsi" w:cstheme="minorHAnsi"/>
          <w:b/>
        </w:rPr>
        <w:t>Барбоскины</w:t>
      </w:r>
      <w:proofErr w:type="spellEnd"/>
      <w:r w:rsidRPr="001F2A02">
        <w:rPr>
          <w:rFonts w:asciiTheme="majorHAnsi" w:hAnsiTheme="majorHAnsi" w:cstheme="minorHAnsi"/>
          <w:b/>
        </w:rPr>
        <w:t>»,</w:t>
      </w:r>
      <w:r w:rsidRPr="004E4994">
        <w:rPr>
          <w:rFonts w:asciiTheme="minorHAnsi" w:hAnsiTheme="minorHAnsi" w:cstheme="minorHAnsi"/>
        </w:rPr>
        <w:t xml:space="preserve"> производство которого студия начала </w:t>
      </w:r>
      <w:r w:rsidRPr="001F2A02">
        <w:rPr>
          <w:rFonts w:asciiTheme="majorHAnsi" w:hAnsiTheme="majorHAnsi" w:cstheme="minorHAnsi"/>
          <w:b/>
          <w:bCs/>
          <w:iCs/>
        </w:rPr>
        <w:t>в 2011 году</w:t>
      </w:r>
      <w:r w:rsidRPr="004E4994">
        <w:rPr>
          <w:rFonts w:asciiTheme="minorHAnsi" w:hAnsiTheme="minorHAnsi" w:cstheme="minorHAnsi"/>
        </w:rPr>
        <w:t xml:space="preserve">. </w:t>
      </w:r>
      <w:r w:rsidRPr="004E4994">
        <w:rPr>
          <w:rFonts w:asciiTheme="minorHAnsi" w:eastAsia="Times New Roman" w:hAnsiTheme="minorHAnsi" w:cstheme="minorHAnsi"/>
        </w:rPr>
        <w:t xml:space="preserve">Мультсериал студии "Мельница" "Приключения </w:t>
      </w:r>
      <w:proofErr w:type="spellStart"/>
      <w:r w:rsidRPr="004E4994">
        <w:rPr>
          <w:rFonts w:asciiTheme="minorHAnsi" w:eastAsia="Times New Roman" w:hAnsiTheme="minorHAnsi" w:cstheme="minorHAnsi"/>
        </w:rPr>
        <w:t>Лунтика</w:t>
      </w:r>
      <w:proofErr w:type="spellEnd"/>
      <w:r w:rsidRPr="004E4994">
        <w:rPr>
          <w:rFonts w:asciiTheme="minorHAnsi" w:eastAsia="Times New Roman" w:hAnsiTheme="minorHAnsi" w:cstheme="minorHAnsi"/>
        </w:rPr>
        <w:t xml:space="preserve"> и его друзей" был награжден премией "ТЭФИ"  в номинации "Лучшая программа для детей и юношества"(2015). Посетителей специального канала "</w:t>
      </w:r>
      <w:proofErr w:type="spellStart"/>
      <w:r w:rsidRPr="004E4994">
        <w:rPr>
          <w:rFonts w:asciiTheme="minorHAnsi" w:eastAsia="Times New Roman" w:hAnsiTheme="minorHAnsi" w:cstheme="minorHAnsi"/>
        </w:rPr>
        <w:t>Лунтика</w:t>
      </w:r>
      <w:proofErr w:type="spellEnd"/>
      <w:r w:rsidRPr="004E4994">
        <w:rPr>
          <w:rFonts w:asciiTheme="minorHAnsi" w:eastAsia="Times New Roman" w:hAnsiTheme="minorHAnsi" w:cstheme="minorHAnsi"/>
        </w:rPr>
        <w:t xml:space="preserve">" на </w:t>
      </w:r>
      <w:proofErr w:type="spellStart"/>
      <w:r w:rsidRPr="004E4994">
        <w:rPr>
          <w:rFonts w:asciiTheme="minorHAnsi" w:eastAsia="Times New Roman" w:hAnsiTheme="minorHAnsi" w:cstheme="minorHAnsi"/>
        </w:rPr>
        <w:t>youtube</w:t>
      </w:r>
      <w:proofErr w:type="spellEnd"/>
      <w:r w:rsidRPr="004E4994">
        <w:rPr>
          <w:rFonts w:asciiTheme="minorHAnsi" w:eastAsia="Times New Roman" w:hAnsiTheme="minorHAnsi" w:cstheme="minorHAnsi"/>
        </w:rPr>
        <w:t xml:space="preserve"> уже более 1.5 миллиона, количество просмотров составило более 2,9 миллиардов. Мультсериал находится на 72 месте в топ-100 самых просматриваемых каналов на </w:t>
      </w:r>
      <w:proofErr w:type="spellStart"/>
      <w:r w:rsidRPr="004E4994">
        <w:rPr>
          <w:rFonts w:asciiTheme="minorHAnsi" w:eastAsia="Times New Roman" w:hAnsiTheme="minorHAnsi" w:cstheme="minorHAnsi"/>
        </w:rPr>
        <w:t>youtube</w:t>
      </w:r>
      <w:proofErr w:type="spellEnd"/>
      <w:r w:rsidRPr="004E4994">
        <w:rPr>
          <w:rFonts w:asciiTheme="minorHAnsi" w:eastAsia="Times New Roman" w:hAnsiTheme="minorHAnsi" w:cstheme="minorHAnsi"/>
        </w:rPr>
        <w:t>. Кроме того, более 50 серий мультфильма были дублированы на английском языке под названием "</w:t>
      </w:r>
      <w:proofErr w:type="spellStart"/>
      <w:r w:rsidRPr="004E4994">
        <w:rPr>
          <w:rFonts w:asciiTheme="minorHAnsi" w:eastAsia="Times New Roman" w:hAnsiTheme="minorHAnsi" w:cstheme="minorHAnsi"/>
        </w:rPr>
        <w:t>Moonzy</w:t>
      </w:r>
      <w:proofErr w:type="spellEnd"/>
      <w:r w:rsidRPr="004E4994">
        <w:rPr>
          <w:rFonts w:asciiTheme="minorHAnsi" w:eastAsia="Times New Roman" w:hAnsiTheme="minorHAnsi" w:cstheme="minorHAnsi"/>
        </w:rPr>
        <w:t>".</w:t>
      </w:r>
    </w:p>
    <w:p w:rsidR="00C57423" w:rsidRDefault="00C57423" w:rsidP="003A5849"/>
    <w:sectPr w:rsidR="00C57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849"/>
    <w:rsid w:val="000404BB"/>
    <w:rsid w:val="0014196A"/>
    <w:rsid w:val="003A5849"/>
    <w:rsid w:val="00475A68"/>
    <w:rsid w:val="004E4994"/>
    <w:rsid w:val="00516303"/>
    <w:rsid w:val="00525D14"/>
    <w:rsid w:val="0052696D"/>
    <w:rsid w:val="0053486C"/>
    <w:rsid w:val="006D56F0"/>
    <w:rsid w:val="008E731B"/>
    <w:rsid w:val="00C57423"/>
    <w:rsid w:val="00D92692"/>
    <w:rsid w:val="00E3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49"/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84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58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5849"/>
    <w:pPr>
      <w:spacing w:before="100" w:beforeAutospacing="1" w:after="100" w:afterAutospacing="1"/>
    </w:pPr>
    <w:rPr>
      <w:rFonts w:eastAsia="Times New Roman"/>
    </w:rPr>
  </w:style>
  <w:style w:type="character" w:styleId="a6">
    <w:name w:val="Hyperlink"/>
    <w:basedOn w:val="a0"/>
    <w:uiPriority w:val="99"/>
    <w:semiHidden/>
    <w:unhideWhenUsed/>
    <w:rsid w:val="00C57423"/>
    <w:rPr>
      <w:color w:val="0000FF"/>
      <w:u w:val="single"/>
    </w:rPr>
  </w:style>
  <w:style w:type="character" w:styleId="a7">
    <w:name w:val="Strong"/>
    <w:basedOn w:val="a0"/>
    <w:uiPriority w:val="22"/>
    <w:qFormat/>
    <w:rsid w:val="00C57423"/>
    <w:rPr>
      <w:b/>
      <w:bCs/>
    </w:rPr>
  </w:style>
  <w:style w:type="paragraph" w:customStyle="1" w:styleId="details">
    <w:name w:val="details"/>
    <w:basedOn w:val="a"/>
    <w:rsid w:val="00C57423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49"/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84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58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5849"/>
    <w:pPr>
      <w:spacing w:before="100" w:beforeAutospacing="1" w:after="100" w:afterAutospacing="1"/>
    </w:pPr>
    <w:rPr>
      <w:rFonts w:eastAsia="Times New Roman"/>
    </w:rPr>
  </w:style>
  <w:style w:type="character" w:styleId="a6">
    <w:name w:val="Hyperlink"/>
    <w:basedOn w:val="a0"/>
    <w:uiPriority w:val="99"/>
    <w:semiHidden/>
    <w:unhideWhenUsed/>
    <w:rsid w:val="00C57423"/>
    <w:rPr>
      <w:color w:val="0000FF"/>
      <w:u w:val="single"/>
    </w:rPr>
  </w:style>
  <w:style w:type="character" w:styleId="a7">
    <w:name w:val="Strong"/>
    <w:basedOn w:val="a0"/>
    <w:uiPriority w:val="22"/>
    <w:qFormat/>
    <w:rsid w:val="00C57423"/>
    <w:rPr>
      <w:b/>
      <w:bCs/>
    </w:rPr>
  </w:style>
  <w:style w:type="paragraph" w:customStyle="1" w:styleId="details">
    <w:name w:val="details"/>
    <w:basedOn w:val="a"/>
    <w:rsid w:val="00C57423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melnitsa.com/project/luntik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elnitsa.com/project/karlik_no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inopressa.ru/news/614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EFC87-47CD-49DA-A006-3E50393F9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2016-11-09T12:39:00Z</dcterms:created>
  <dcterms:modified xsi:type="dcterms:W3CDTF">2016-11-17T09:16:00Z</dcterms:modified>
</cp:coreProperties>
</file>